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37BBF" w14:textId="77777777" w:rsidR="00637BA8" w:rsidRDefault="00E4582A">
      <w:r>
        <w:rPr>
          <w:noProof/>
        </w:rPr>
        <w:drawing>
          <wp:inline distT="0" distB="0" distL="0" distR="0" wp14:anchorId="61C662AD" wp14:editId="12C470F3">
            <wp:extent cx="2114099" cy="1162023"/>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ICC Logo.png"/>
                    <pic:cNvPicPr/>
                  </pic:nvPicPr>
                  <pic:blipFill>
                    <a:blip r:embed="rId6">
                      <a:extLst>
                        <a:ext uri="{28A0092B-C50C-407E-A947-70E740481C1C}">
                          <a14:useLocalDpi xmlns:a14="http://schemas.microsoft.com/office/drawing/2010/main" val="0"/>
                        </a:ext>
                      </a:extLst>
                    </a:blip>
                    <a:stretch>
                      <a:fillRect/>
                    </a:stretch>
                  </pic:blipFill>
                  <pic:spPr>
                    <a:xfrm>
                      <a:off x="0" y="0"/>
                      <a:ext cx="2181848" cy="1199261"/>
                    </a:xfrm>
                    <a:prstGeom prst="rect">
                      <a:avLst/>
                    </a:prstGeom>
                  </pic:spPr>
                </pic:pic>
              </a:graphicData>
            </a:graphic>
          </wp:inline>
        </w:drawing>
      </w:r>
      <w:r>
        <w:tab/>
      </w:r>
      <w:r>
        <w:tab/>
      </w:r>
      <w:r w:rsidR="00F017DB">
        <w:tab/>
      </w:r>
      <w:r>
        <w:tab/>
      </w:r>
      <w:r>
        <w:tab/>
      </w:r>
      <w:r>
        <w:tab/>
      </w:r>
      <w:r>
        <w:rPr>
          <w:noProof/>
        </w:rPr>
        <w:drawing>
          <wp:inline distT="0" distB="0" distL="0" distR="0" wp14:anchorId="152DD58C" wp14:editId="1A662956">
            <wp:extent cx="1974713" cy="120967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ICC Logo.png"/>
                    <pic:cNvPicPr/>
                  </pic:nvPicPr>
                  <pic:blipFill>
                    <a:blip r:embed="rId7">
                      <a:extLst>
                        <a:ext uri="{28A0092B-C50C-407E-A947-70E740481C1C}">
                          <a14:useLocalDpi xmlns:a14="http://schemas.microsoft.com/office/drawing/2010/main" val="0"/>
                        </a:ext>
                      </a:extLst>
                    </a:blip>
                    <a:stretch>
                      <a:fillRect/>
                    </a:stretch>
                  </pic:blipFill>
                  <pic:spPr>
                    <a:xfrm>
                      <a:off x="0" y="0"/>
                      <a:ext cx="1981077" cy="1213573"/>
                    </a:xfrm>
                    <a:prstGeom prst="rect">
                      <a:avLst/>
                    </a:prstGeom>
                  </pic:spPr>
                </pic:pic>
              </a:graphicData>
            </a:graphic>
          </wp:inline>
        </w:drawing>
      </w:r>
    </w:p>
    <w:p w14:paraId="529F3962" w14:textId="5E7EBFA5" w:rsidR="00E4582A" w:rsidRDefault="00E4582A" w:rsidP="00E4582A">
      <w:pPr>
        <w:jc w:val="center"/>
        <w:rPr>
          <w:sz w:val="24"/>
          <w:szCs w:val="24"/>
        </w:rPr>
      </w:pPr>
      <w:r w:rsidRPr="00E4582A">
        <w:rPr>
          <w:b/>
          <w:bCs/>
          <w:sz w:val="24"/>
          <w:szCs w:val="24"/>
        </w:rPr>
        <w:t xml:space="preserve">Executive Committee </w:t>
      </w:r>
      <w:r w:rsidR="005C1D46">
        <w:rPr>
          <w:b/>
          <w:bCs/>
          <w:sz w:val="24"/>
          <w:szCs w:val="24"/>
        </w:rPr>
        <w:t>Conference Call</w:t>
      </w:r>
      <w:r w:rsidRPr="00E4582A">
        <w:rPr>
          <w:b/>
          <w:bCs/>
          <w:sz w:val="24"/>
          <w:szCs w:val="24"/>
        </w:rPr>
        <w:br/>
      </w:r>
      <w:r w:rsidR="0040221A">
        <w:rPr>
          <w:sz w:val="24"/>
          <w:szCs w:val="24"/>
        </w:rPr>
        <w:t>May 13</w:t>
      </w:r>
      <w:r w:rsidR="00FC7118">
        <w:rPr>
          <w:sz w:val="24"/>
          <w:szCs w:val="24"/>
        </w:rPr>
        <w:t>, 2021</w:t>
      </w:r>
    </w:p>
    <w:p w14:paraId="41694D20" w14:textId="0FC9D807" w:rsidR="00F049FB" w:rsidRPr="00EB364F" w:rsidRDefault="004055E5" w:rsidP="00B85A36">
      <w:pPr>
        <w:pStyle w:val="ListParagraph"/>
        <w:numPr>
          <w:ilvl w:val="0"/>
          <w:numId w:val="5"/>
        </w:numPr>
        <w:rPr>
          <w:b/>
          <w:bCs/>
          <w:sz w:val="24"/>
          <w:szCs w:val="24"/>
        </w:rPr>
      </w:pPr>
      <w:r w:rsidRPr="00EB364F">
        <w:rPr>
          <w:b/>
          <w:bCs/>
          <w:sz w:val="24"/>
          <w:szCs w:val="24"/>
        </w:rPr>
        <w:t xml:space="preserve">Jamal </w:t>
      </w:r>
      <w:r w:rsidR="004A4E6F" w:rsidRPr="00EB364F">
        <w:rPr>
          <w:b/>
          <w:bCs/>
          <w:sz w:val="24"/>
          <w:szCs w:val="24"/>
        </w:rPr>
        <w:t xml:space="preserve">called the meeting to order </w:t>
      </w:r>
      <w:r w:rsidR="009E4396" w:rsidRPr="00EB364F">
        <w:rPr>
          <w:b/>
          <w:bCs/>
          <w:sz w:val="24"/>
          <w:szCs w:val="24"/>
        </w:rPr>
        <w:t>at 10</w:t>
      </w:r>
      <w:r w:rsidR="00F049FB" w:rsidRPr="00EB364F">
        <w:rPr>
          <w:b/>
          <w:bCs/>
          <w:sz w:val="24"/>
          <w:szCs w:val="24"/>
        </w:rPr>
        <w:t>:0</w:t>
      </w:r>
      <w:r w:rsidR="00006F89">
        <w:rPr>
          <w:b/>
          <w:bCs/>
          <w:sz w:val="24"/>
          <w:szCs w:val="24"/>
        </w:rPr>
        <w:t>3</w:t>
      </w:r>
      <w:r w:rsidR="00F049FB" w:rsidRPr="00EB364F">
        <w:rPr>
          <w:b/>
          <w:bCs/>
          <w:sz w:val="24"/>
          <w:szCs w:val="24"/>
        </w:rPr>
        <w:t xml:space="preserve"> am</w:t>
      </w:r>
      <w:r w:rsidR="005052C4">
        <w:rPr>
          <w:b/>
          <w:bCs/>
          <w:sz w:val="24"/>
          <w:szCs w:val="24"/>
        </w:rPr>
        <w:t xml:space="preserve"> and gave a safety briefing</w:t>
      </w:r>
      <w:r w:rsidR="00F049FB" w:rsidRPr="00EB364F">
        <w:rPr>
          <w:b/>
          <w:bCs/>
          <w:sz w:val="24"/>
          <w:szCs w:val="24"/>
        </w:rPr>
        <w:t>. Attendees on the call were:</w:t>
      </w:r>
    </w:p>
    <w:p w14:paraId="1DC8132B" w14:textId="66DD36F0" w:rsidR="00F049FB" w:rsidRDefault="00F049FB" w:rsidP="00F049FB">
      <w:pPr>
        <w:pStyle w:val="ListParagraph"/>
        <w:rPr>
          <w:sz w:val="24"/>
          <w:szCs w:val="24"/>
        </w:rPr>
      </w:pPr>
      <w:r>
        <w:rPr>
          <w:sz w:val="24"/>
          <w:szCs w:val="24"/>
        </w:rPr>
        <w:t>Jamal Jessie (GA Power)</w:t>
      </w:r>
      <w:r>
        <w:rPr>
          <w:sz w:val="24"/>
          <w:szCs w:val="24"/>
        </w:rPr>
        <w:tab/>
      </w:r>
      <w:r>
        <w:rPr>
          <w:sz w:val="24"/>
          <w:szCs w:val="24"/>
        </w:rPr>
        <w:tab/>
        <w:t>Rosa Schmidt (CEWD)</w:t>
      </w:r>
      <w:r>
        <w:rPr>
          <w:sz w:val="24"/>
          <w:szCs w:val="24"/>
        </w:rPr>
        <w:tab/>
      </w:r>
      <w:r>
        <w:rPr>
          <w:sz w:val="24"/>
          <w:szCs w:val="24"/>
        </w:rPr>
        <w:tab/>
      </w:r>
      <w:r w:rsidR="006032E3">
        <w:rPr>
          <w:sz w:val="24"/>
          <w:szCs w:val="24"/>
        </w:rPr>
        <w:t xml:space="preserve">Sheri </w:t>
      </w:r>
      <w:proofErr w:type="spellStart"/>
      <w:r w:rsidR="006032E3">
        <w:rPr>
          <w:sz w:val="24"/>
          <w:szCs w:val="24"/>
        </w:rPr>
        <w:t>Braddick</w:t>
      </w:r>
      <w:proofErr w:type="spellEnd"/>
      <w:r w:rsidR="006032E3">
        <w:rPr>
          <w:sz w:val="24"/>
          <w:szCs w:val="24"/>
        </w:rPr>
        <w:t xml:space="preserve"> (Electric Cities of GA)</w:t>
      </w:r>
      <w:r>
        <w:rPr>
          <w:sz w:val="24"/>
          <w:szCs w:val="24"/>
        </w:rPr>
        <w:br/>
        <w:t>Lindsay Silveus</w:t>
      </w:r>
      <w:r w:rsidR="009E4396">
        <w:rPr>
          <w:sz w:val="24"/>
          <w:szCs w:val="24"/>
        </w:rPr>
        <w:t xml:space="preserve"> </w:t>
      </w:r>
      <w:r>
        <w:rPr>
          <w:sz w:val="24"/>
          <w:szCs w:val="24"/>
        </w:rPr>
        <w:t>(Project Manager)</w:t>
      </w:r>
      <w:r>
        <w:rPr>
          <w:sz w:val="24"/>
          <w:szCs w:val="24"/>
        </w:rPr>
        <w:tab/>
        <w:t>Marilyn Walker (GA Power)</w:t>
      </w:r>
      <w:r>
        <w:rPr>
          <w:sz w:val="24"/>
          <w:szCs w:val="24"/>
        </w:rPr>
        <w:tab/>
      </w:r>
      <w:r w:rsidR="00416A89">
        <w:rPr>
          <w:sz w:val="24"/>
          <w:szCs w:val="24"/>
        </w:rPr>
        <w:t>Sabrina Milner (</w:t>
      </w:r>
      <w:r w:rsidR="00AC2D9C">
        <w:rPr>
          <w:sz w:val="24"/>
          <w:szCs w:val="24"/>
        </w:rPr>
        <w:t>Electric Cities of GA)</w:t>
      </w:r>
    </w:p>
    <w:p w14:paraId="1F9423A0" w14:textId="77777777" w:rsidR="00F049FB" w:rsidRDefault="00F049FB" w:rsidP="00F049FB">
      <w:pPr>
        <w:pStyle w:val="ListParagraph"/>
        <w:rPr>
          <w:sz w:val="24"/>
          <w:szCs w:val="24"/>
        </w:rPr>
      </w:pPr>
      <w:r>
        <w:rPr>
          <w:sz w:val="24"/>
          <w:szCs w:val="24"/>
        </w:rPr>
        <w:t>Nichole Miles-Sullivan (AGL)</w:t>
      </w:r>
      <w:r>
        <w:rPr>
          <w:sz w:val="24"/>
          <w:szCs w:val="24"/>
        </w:rPr>
        <w:tab/>
      </w:r>
      <w:r>
        <w:rPr>
          <w:sz w:val="24"/>
          <w:szCs w:val="24"/>
        </w:rPr>
        <w:tab/>
        <w:t>Corey Hines (AGL)</w:t>
      </w:r>
      <w:r>
        <w:rPr>
          <w:sz w:val="24"/>
          <w:szCs w:val="24"/>
        </w:rPr>
        <w:tab/>
      </w:r>
      <w:r>
        <w:rPr>
          <w:sz w:val="24"/>
          <w:szCs w:val="24"/>
        </w:rPr>
        <w:tab/>
        <w:t>Kenny Holiday (Southern Company)</w:t>
      </w:r>
    </w:p>
    <w:p w14:paraId="672F327E" w14:textId="52E3630E" w:rsidR="00FC7118" w:rsidRDefault="00BA7FF1" w:rsidP="00F049FB">
      <w:pPr>
        <w:pStyle w:val="ListParagraph"/>
        <w:rPr>
          <w:sz w:val="24"/>
          <w:szCs w:val="24"/>
        </w:rPr>
      </w:pPr>
      <w:r>
        <w:rPr>
          <w:sz w:val="24"/>
          <w:szCs w:val="24"/>
        </w:rPr>
        <w:t xml:space="preserve">Ashley </w:t>
      </w:r>
      <w:proofErr w:type="spellStart"/>
      <w:r>
        <w:rPr>
          <w:sz w:val="24"/>
          <w:szCs w:val="24"/>
        </w:rPr>
        <w:t>Varnador</w:t>
      </w:r>
      <w:proofErr w:type="spellEnd"/>
      <w:r w:rsidR="00F049FB">
        <w:rPr>
          <w:sz w:val="24"/>
          <w:szCs w:val="24"/>
        </w:rPr>
        <w:t xml:space="preserve"> (Pike)</w:t>
      </w:r>
      <w:r w:rsidR="00FC7118">
        <w:rPr>
          <w:sz w:val="24"/>
          <w:szCs w:val="24"/>
        </w:rPr>
        <w:tab/>
      </w:r>
      <w:r w:rsidR="00F049FB">
        <w:rPr>
          <w:sz w:val="24"/>
          <w:szCs w:val="24"/>
        </w:rPr>
        <w:tab/>
      </w:r>
      <w:r w:rsidR="00EC60B3">
        <w:rPr>
          <w:sz w:val="24"/>
          <w:szCs w:val="24"/>
        </w:rPr>
        <w:t>Angie Farsee (GTC)</w:t>
      </w:r>
      <w:r w:rsidR="00296331">
        <w:rPr>
          <w:sz w:val="24"/>
          <w:szCs w:val="24"/>
        </w:rPr>
        <w:tab/>
      </w:r>
      <w:r w:rsidR="00296331">
        <w:rPr>
          <w:sz w:val="24"/>
          <w:szCs w:val="24"/>
        </w:rPr>
        <w:tab/>
      </w:r>
      <w:r w:rsidR="00C23C35">
        <w:rPr>
          <w:sz w:val="24"/>
          <w:szCs w:val="24"/>
        </w:rPr>
        <w:t>Gregg Webb (</w:t>
      </w:r>
      <w:proofErr w:type="spellStart"/>
      <w:r w:rsidR="00C23C35">
        <w:rPr>
          <w:sz w:val="24"/>
          <w:szCs w:val="24"/>
        </w:rPr>
        <w:t>Aubry</w:t>
      </w:r>
      <w:proofErr w:type="spellEnd"/>
      <w:r w:rsidR="00C23C35">
        <w:rPr>
          <w:sz w:val="24"/>
          <w:szCs w:val="24"/>
        </w:rPr>
        <w:t xml:space="preserve"> </w:t>
      </w:r>
      <w:proofErr w:type="spellStart"/>
      <w:r w:rsidR="00C23C35">
        <w:rPr>
          <w:sz w:val="24"/>
          <w:szCs w:val="24"/>
        </w:rPr>
        <w:t>Silvey</w:t>
      </w:r>
      <w:proofErr w:type="spellEnd"/>
      <w:r w:rsidR="00C23C35">
        <w:rPr>
          <w:sz w:val="24"/>
          <w:szCs w:val="24"/>
        </w:rPr>
        <w:t>)</w:t>
      </w:r>
    </w:p>
    <w:p w14:paraId="3DC36BBA" w14:textId="655CA11A" w:rsidR="00236D27" w:rsidRDefault="00C23C35" w:rsidP="00F049FB">
      <w:pPr>
        <w:pStyle w:val="ListParagraph"/>
        <w:rPr>
          <w:sz w:val="24"/>
          <w:szCs w:val="24"/>
        </w:rPr>
      </w:pPr>
      <w:r>
        <w:rPr>
          <w:sz w:val="24"/>
          <w:szCs w:val="24"/>
        </w:rPr>
        <w:t>Saundra King (</w:t>
      </w:r>
      <w:r w:rsidR="00236D27">
        <w:rPr>
          <w:sz w:val="24"/>
          <w:szCs w:val="24"/>
        </w:rPr>
        <w:t>TCSG)</w:t>
      </w:r>
      <w:r w:rsidR="00236D27">
        <w:rPr>
          <w:sz w:val="24"/>
          <w:szCs w:val="24"/>
        </w:rPr>
        <w:tab/>
      </w:r>
      <w:r w:rsidR="00236D27">
        <w:rPr>
          <w:sz w:val="24"/>
          <w:szCs w:val="24"/>
        </w:rPr>
        <w:tab/>
      </w:r>
      <w:r w:rsidR="00FC7118">
        <w:rPr>
          <w:sz w:val="24"/>
          <w:szCs w:val="24"/>
        </w:rPr>
        <w:tab/>
      </w:r>
      <w:r w:rsidR="00236D27">
        <w:rPr>
          <w:sz w:val="24"/>
          <w:szCs w:val="24"/>
        </w:rPr>
        <w:t>Diane McClearen (</w:t>
      </w:r>
      <w:proofErr w:type="gramStart"/>
      <w:r w:rsidR="00236D27">
        <w:rPr>
          <w:sz w:val="24"/>
          <w:szCs w:val="24"/>
        </w:rPr>
        <w:t>Oglethorpe)</w:t>
      </w:r>
      <w:r w:rsidR="00961A13">
        <w:rPr>
          <w:sz w:val="24"/>
          <w:szCs w:val="24"/>
        </w:rPr>
        <w:t xml:space="preserve">   </w:t>
      </w:r>
      <w:proofErr w:type="gramEnd"/>
      <w:r w:rsidR="00961A13">
        <w:rPr>
          <w:sz w:val="24"/>
          <w:szCs w:val="24"/>
        </w:rPr>
        <w:t xml:space="preserve">     </w:t>
      </w:r>
      <w:r w:rsidR="00AC2D9C">
        <w:rPr>
          <w:sz w:val="24"/>
          <w:szCs w:val="24"/>
        </w:rPr>
        <w:t>Todd Day (</w:t>
      </w:r>
      <w:r w:rsidR="00961A13">
        <w:rPr>
          <w:sz w:val="24"/>
          <w:szCs w:val="24"/>
        </w:rPr>
        <w:t>Diversified Utilities)</w:t>
      </w:r>
    </w:p>
    <w:p w14:paraId="0ADEF97C" w14:textId="5439845B" w:rsidR="003B6EC9" w:rsidRPr="005052C4" w:rsidRDefault="00BF103B" w:rsidP="005052C4">
      <w:pPr>
        <w:pStyle w:val="ListParagraph"/>
        <w:rPr>
          <w:sz w:val="24"/>
          <w:szCs w:val="24"/>
        </w:rPr>
      </w:pPr>
      <w:r>
        <w:rPr>
          <w:sz w:val="24"/>
          <w:szCs w:val="24"/>
        </w:rPr>
        <w:t>Rita Wilson (</w:t>
      </w:r>
      <w:proofErr w:type="spellStart"/>
      <w:r>
        <w:rPr>
          <w:sz w:val="24"/>
          <w:szCs w:val="24"/>
        </w:rPr>
        <w:t>Grey</w:t>
      </w:r>
      <w:r w:rsidR="00684D16">
        <w:rPr>
          <w:sz w:val="24"/>
          <w:szCs w:val="24"/>
        </w:rPr>
        <w:t>S</w:t>
      </w:r>
      <w:r>
        <w:rPr>
          <w:sz w:val="24"/>
          <w:szCs w:val="24"/>
        </w:rPr>
        <w:t>tone</w:t>
      </w:r>
      <w:proofErr w:type="spellEnd"/>
      <w:r>
        <w:rPr>
          <w:sz w:val="24"/>
          <w:szCs w:val="24"/>
        </w:rPr>
        <w:t>)</w:t>
      </w:r>
      <w:r w:rsidR="00EE6980">
        <w:rPr>
          <w:sz w:val="24"/>
          <w:szCs w:val="24"/>
        </w:rPr>
        <w:tab/>
      </w:r>
      <w:r w:rsidR="00EE6980">
        <w:rPr>
          <w:sz w:val="24"/>
          <w:szCs w:val="24"/>
        </w:rPr>
        <w:tab/>
      </w:r>
      <w:r w:rsidR="0017622D" w:rsidRPr="005052C4">
        <w:rPr>
          <w:sz w:val="24"/>
          <w:szCs w:val="24"/>
        </w:rPr>
        <w:br/>
      </w:r>
    </w:p>
    <w:p w14:paraId="3405632C" w14:textId="752E4376" w:rsidR="00B85A36" w:rsidRPr="00C32136" w:rsidRDefault="00B85A36" w:rsidP="00B85A36">
      <w:pPr>
        <w:pStyle w:val="ListParagraph"/>
        <w:numPr>
          <w:ilvl w:val="0"/>
          <w:numId w:val="5"/>
        </w:numPr>
        <w:rPr>
          <w:b/>
          <w:bCs/>
          <w:sz w:val="24"/>
          <w:szCs w:val="24"/>
        </w:rPr>
      </w:pPr>
      <w:r w:rsidRPr="00C32136">
        <w:rPr>
          <w:b/>
          <w:bCs/>
          <w:sz w:val="24"/>
          <w:szCs w:val="24"/>
        </w:rPr>
        <w:t xml:space="preserve">Minutes </w:t>
      </w:r>
      <w:r w:rsidR="00C32136">
        <w:rPr>
          <w:b/>
          <w:bCs/>
          <w:sz w:val="24"/>
          <w:szCs w:val="24"/>
        </w:rPr>
        <w:t>of</w:t>
      </w:r>
      <w:r w:rsidRPr="00C32136">
        <w:rPr>
          <w:b/>
          <w:bCs/>
          <w:sz w:val="24"/>
          <w:szCs w:val="24"/>
        </w:rPr>
        <w:t xml:space="preserve"> the last meeting</w:t>
      </w:r>
    </w:p>
    <w:p w14:paraId="4DBA5FC2" w14:textId="2675CDDB" w:rsidR="00B85A36" w:rsidRPr="00C32136" w:rsidRDefault="002614BF" w:rsidP="00B85A36">
      <w:pPr>
        <w:pStyle w:val="ListParagraph"/>
        <w:numPr>
          <w:ilvl w:val="1"/>
          <w:numId w:val="5"/>
        </w:numPr>
        <w:rPr>
          <w:b/>
          <w:bCs/>
          <w:sz w:val="24"/>
          <w:szCs w:val="24"/>
        </w:rPr>
      </w:pPr>
      <w:r>
        <w:rPr>
          <w:sz w:val="24"/>
          <w:szCs w:val="24"/>
        </w:rPr>
        <w:t>Jamal had one small change</w:t>
      </w:r>
      <w:r w:rsidR="006F685B">
        <w:rPr>
          <w:sz w:val="24"/>
          <w:szCs w:val="24"/>
        </w:rPr>
        <w:t xml:space="preserve"> to the meeting minutes. No other changes requested.</w:t>
      </w:r>
      <w:r w:rsidR="009C4D52">
        <w:rPr>
          <w:sz w:val="24"/>
          <w:szCs w:val="24"/>
        </w:rPr>
        <w:t xml:space="preserve"> </w:t>
      </w:r>
      <w:r w:rsidR="00B85A36">
        <w:rPr>
          <w:sz w:val="24"/>
          <w:szCs w:val="24"/>
        </w:rPr>
        <w:t xml:space="preserve"> </w:t>
      </w:r>
      <w:r w:rsidR="00C32136">
        <w:rPr>
          <w:sz w:val="24"/>
          <w:szCs w:val="24"/>
        </w:rPr>
        <w:br/>
      </w:r>
    </w:p>
    <w:p w14:paraId="01F867FA" w14:textId="33AC7925" w:rsidR="00B85A36" w:rsidRDefault="00B85A36" w:rsidP="00B85A36">
      <w:pPr>
        <w:pStyle w:val="ListParagraph"/>
        <w:numPr>
          <w:ilvl w:val="0"/>
          <w:numId w:val="5"/>
        </w:numPr>
        <w:rPr>
          <w:b/>
          <w:bCs/>
          <w:sz w:val="24"/>
          <w:szCs w:val="24"/>
        </w:rPr>
      </w:pPr>
      <w:r w:rsidRPr="00C32136">
        <w:rPr>
          <w:b/>
          <w:bCs/>
          <w:sz w:val="24"/>
          <w:szCs w:val="24"/>
        </w:rPr>
        <w:t>Treasurer’s Report</w:t>
      </w:r>
    </w:p>
    <w:p w14:paraId="176B33D3" w14:textId="77777777" w:rsidR="00D57E78" w:rsidRDefault="006F685B" w:rsidP="00204E2B">
      <w:pPr>
        <w:pStyle w:val="ListParagraph"/>
        <w:numPr>
          <w:ilvl w:val="1"/>
          <w:numId w:val="5"/>
        </w:numPr>
        <w:rPr>
          <w:sz w:val="24"/>
          <w:szCs w:val="24"/>
        </w:rPr>
      </w:pPr>
      <w:r>
        <w:rPr>
          <w:sz w:val="24"/>
          <w:szCs w:val="24"/>
        </w:rPr>
        <w:t>Angie went through the check detail and noted that</w:t>
      </w:r>
      <w:r w:rsidR="00EA6AB0">
        <w:rPr>
          <w:sz w:val="24"/>
          <w:szCs w:val="24"/>
        </w:rPr>
        <w:t xml:space="preserve"> </w:t>
      </w:r>
      <w:r w:rsidR="007504F2">
        <w:rPr>
          <w:sz w:val="24"/>
          <w:szCs w:val="24"/>
        </w:rPr>
        <w:t xml:space="preserve">most of the checks outside of regular operating expenses were from </w:t>
      </w:r>
      <w:r w:rsidR="00D57E78">
        <w:rPr>
          <w:sz w:val="24"/>
          <w:szCs w:val="24"/>
        </w:rPr>
        <w:t xml:space="preserve">the golf tournament – both the December tournament and the upcoming one. </w:t>
      </w:r>
    </w:p>
    <w:p w14:paraId="5F967EBA" w14:textId="572A5FFA" w:rsidR="003D3386" w:rsidRDefault="003D3386" w:rsidP="00204E2B">
      <w:pPr>
        <w:pStyle w:val="ListParagraph"/>
        <w:numPr>
          <w:ilvl w:val="1"/>
          <w:numId w:val="5"/>
        </w:numPr>
        <w:rPr>
          <w:sz w:val="24"/>
          <w:szCs w:val="24"/>
        </w:rPr>
      </w:pPr>
      <w:r>
        <w:rPr>
          <w:sz w:val="24"/>
          <w:szCs w:val="24"/>
        </w:rPr>
        <w:t>All dues have been paid and Angie received an additional outstanding payment for the golf tournament</w:t>
      </w:r>
      <w:r w:rsidR="00234C54">
        <w:rPr>
          <w:sz w:val="24"/>
          <w:szCs w:val="24"/>
        </w:rPr>
        <w:t xml:space="preserve"> </w:t>
      </w:r>
      <w:proofErr w:type="gramStart"/>
      <w:r w:rsidR="00234C54">
        <w:rPr>
          <w:sz w:val="24"/>
          <w:szCs w:val="24"/>
        </w:rPr>
        <w:t>today</w:t>
      </w:r>
      <w:proofErr w:type="gramEnd"/>
      <w:r>
        <w:rPr>
          <w:sz w:val="24"/>
          <w:szCs w:val="24"/>
        </w:rPr>
        <w:t xml:space="preserve"> so YTD deposits are around $52,000. </w:t>
      </w:r>
    </w:p>
    <w:p w14:paraId="521017C1" w14:textId="77777777" w:rsidR="0024533E" w:rsidRDefault="0024533E" w:rsidP="00204E2B">
      <w:pPr>
        <w:pStyle w:val="ListParagraph"/>
        <w:numPr>
          <w:ilvl w:val="1"/>
          <w:numId w:val="5"/>
        </w:numPr>
        <w:rPr>
          <w:sz w:val="24"/>
          <w:szCs w:val="24"/>
        </w:rPr>
      </w:pPr>
      <w:r>
        <w:rPr>
          <w:sz w:val="24"/>
          <w:szCs w:val="24"/>
        </w:rPr>
        <w:t xml:space="preserve">The </w:t>
      </w:r>
      <w:proofErr w:type="spellStart"/>
      <w:r>
        <w:rPr>
          <w:sz w:val="24"/>
          <w:szCs w:val="24"/>
        </w:rPr>
        <w:t>Quickbook</w:t>
      </w:r>
      <w:proofErr w:type="spellEnd"/>
      <w:r>
        <w:rPr>
          <w:sz w:val="24"/>
          <w:szCs w:val="24"/>
        </w:rPr>
        <w:t xml:space="preserve"> balance is $181,473 and the BB&amp;T balance is $182,473 as there is a $1,000 outstanding check to the Georgia Club for the golf tournament deposit. </w:t>
      </w:r>
    </w:p>
    <w:p w14:paraId="6A2F3A64" w14:textId="06D6D17F" w:rsidR="006739C9" w:rsidRPr="00204E2B" w:rsidRDefault="0024533E" w:rsidP="00204E2B">
      <w:pPr>
        <w:pStyle w:val="ListParagraph"/>
        <w:numPr>
          <w:ilvl w:val="1"/>
          <w:numId w:val="5"/>
        </w:numPr>
        <w:rPr>
          <w:sz w:val="24"/>
          <w:szCs w:val="24"/>
        </w:rPr>
      </w:pPr>
      <w:r>
        <w:rPr>
          <w:sz w:val="24"/>
          <w:szCs w:val="24"/>
        </w:rPr>
        <w:t xml:space="preserve">Jamal </w:t>
      </w:r>
      <w:r w:rsidR="002A545C">
        <w:rPr>
          <w:sz w:val="24"/>
          <w:szCs w:val="24"/>
        </w:rPr>
        <w:t xml:space="preserve">said he notices the PayPal fees adding up and asked </w:t>
      </w:r>
      <w:r w:rsidR="006C0471">
        <w:rPr>
          <w:sz w:val="24"/>
          <w:szCs w:val="24"/>
        </w:rPr>
        <w:t xml:space="preserve">if there is another </w:t>
      </w:r>
      <w:proofErr w:type="gramStart"/>
      <w:r w:rsidR="006C0471">
        <w:rPr>
          <w:sz w:val="24"/>
          <w:szCs w:val="24"/>
        </w:rPr>
        <w:t>way</w:t>
      </w:r>
      <w:proofErr w:type="gramEnd"/>
      <w:r w:rsidR="006C0471">
        <w:rPr>
          <w:sz w:val="24"/>
          <w:szCs w:val="24"/>
        </w:rPr>
        <w:t xml:space="preserve"> we could approach receiving payments. Angie said that GEICC used to require </w:t>
      </w:r>
      <w:r w:rsidR="00AC731D">
        <w:rPr>
          <w:sz w:val="24"/>
          <w:szCs w:val="24"/>
        </w:rPr>
        <w:t xml:space="preserve">checks for payment, but a lot of companies are moving away from checks. She sees it as a cost of doing business. </w:t>
      </w:r>
      <w:r w:rsidR="0015526D">
        <w:rPr>
          <w:sz w:val="24"/>
          <w:szCs w:val="24"/>
        </w:rPr>
        <w:t xml:space="preserve">Angie also noted that due to COVID GEICC has cut down on a lot of golf tournament expenses so </w:t>
      </w:r>
      <w:r w:rsidR="0020433E">
        <w:rPr>
          <w:sz w:val="24"/>
          <w:szCs w:val="24"/>
        </w:rPr>
        <w:t>there is an offset.</w:t>
      </w:r>
      <w:r w:rsidR="00A16A32">
        <w:rPr>
          <w:sz w:val="24"/>
          <w:szCs w:val="24"/>
        </w:rPr>
        <w:t xml:space="preserve"> Diane noted that GEICC has used Square as well, especially on the day of the tournament, but they are trying not to take any payments that day. She sees </w:t>
      </w:r>
      <w:proofErr w:type="spellStart"/>
      <w:r w:rsidR="00D90764">
        <w:rPr>
          <w:sz w:val="24"/>
          <w:szCs w:val="24"/>
        </w:rPr>
        <w:t>Paypal</w:t>
      </w:r>
      <w:proofErr w:type="spellEnd"/>
      <w:r w:rsidR="00D90764">
        <w:rPr>
          <w:sz w:val="24"/>
          <w:szCs w:val="24"/>
        </w:rPr>
        <w:t xml:space="preserve"> as a cost of doing business and is a consistent way of accepting payment.</w:t>
      </w:r>
      <w:r w:rsidR="00812C88" w:rsidRPr="00204E2B">
        <w:rPr>
          <w:sz w:val="24"/>
          <w:szCs w:val="24"/>
        </w:rPr>
        <w:br/>
      </w:r>
    </w:p>
    <w:p w14:paraId="060D61DF" w14:textId="56C7AF80" w:rsidR="00B85A36" w:rsidRPr="00812C88" w:rsidRDefault="00B85A36" w:rsidP="00B85A36">
      <w:pPr>
        <w:pStyle w:val="ListParagraph"/>
        <w:numPr>
          <w:ilvl w:val="0"/>
          <w:numId w:val="5"/>
        </w:numPr>
        <w:rPr>
          <w:sz w:val="24"/>
          <w:szCs w:val="24"/>
        </w:rPr>
      </w:pPr>
      <w:r w:rsidRPr="00C32136">
        <w:rPr>
          <w:b/>
          <w:bCs/>
          <w:sz w:val="24"/>
          <w:szCs w:val="24"/>
        </w:rPr>
        <w:t xml:space="preserve">Golf </w:t>
      </w:r>
      <w:r w:rsidR="001B245F">
        <w:rPr>
          <w:b/>
          <w:bCs/>
          <w:sz w:val="24"/>
          <w:szCs w:val="24"/>
        </w:rPr>
        <w:t>tournament</w:t>
      </w:r>
    </w:p>
    <w:p w14:paraId="2B4A4646" w14:textId="12AF7706" w:rsidR="00265DD4" w:rsidRDefault="00D90764" w:rsidP="00265DD4">
      <w:pPr>
        <w:pStyle w:val="ListParagraph"/>
        <w:numPr>
          <w:ilvl w:val="1"/>
          <w:numId w:val="5"/>
        </w:numPr>
        <w:rPr>
          <w:sz w:val="24"/>
          <w:szCs w:val="24"/>
        </w:rPr>
      </w:pPr>
      <w:r>
        <w:rPr>
          <w:sz w:val="24"/>
          <w:szCs w:val="24"/>
        </w:rPr>
        <w:t>Diane said that there are 136 golfers registered. The Georgia Club is allowing GEICC to use all three 9 hol</w:t>
      </w:r>
      <w:r w:rsidR="006C4DD2">
        <w:rPr>
          <w:sz w:val="24"/>
          <w:szCs w:val="24"/>
        </w:rPr>
        <w:t>es at no cost</w:t>
      </w:r>
      <w:r w:rsidR="00431093">
        <w:rPr>
          <w:sz w:val="24"/>
          <w:szCs w:val="24"/>
        </w:rPr>
        <w:t xml:space="preserve"> even though GEICC failed to meet the minimum of 144 golfers</w:t>
      </w:r>
      <w:r w:rsidR="006C4DD2">
        <w:rPr>
          <w:sz w:val="24"/>
          <w:szCs w:val="24"/>
        </w:rPr>
        <w:t>. Diane is projecting this to be a record fundraising year because of an additional plat</w:t>
      </w:r>
      <w:r w:rsidR="00433B4D">
        <w:rPr>
          <w:sz w:val="24"/>
          <w:szCs w:val="24"/>
        </w:rPr>
        <w:t>inum sponsor</w:t>
      </w:r>
      <w:r w:rsidR="00431093">
        <w:rPr>
          <w:sz w:val="24"/>
          <w:szCs w:val="24"/>
        </w:rPr>
        <w:t xml:space="preserve">, </w:t>
      </w:r>
      <w:proofErr w:type="spellStart"/>
      <w:r w:rsidR="00431093">
        <w:rPr>
          <w:sz w:val="24"/>
          <w:szCs w:val="24"/>
        </w:rPr>
        <w:t>Artera</w:t>
      </w:r>
      <w:proofErr w:type="spellEnd"/>
      <w:r w:rsidR="00431093">
        <w:rPr>
          <w:sz w:val="24"/>
          <w:szCs w:val="24"/>
        </w:rPr>
        <w:t xml:space="preserve">, </w:t>
      </w:r>
      <w:r w:rsidR="002B16FD">
        <w:rPr>
          <w:sz w:val="24"/>
          <w:szCs w:val="24"/>
        </w:rPr>
        <w:t>who will be recognized at the event as SEC and Hydro X</w:t>
      </w:r>
      <w:r w:rsidR="00433B4D">
        <w:rPr>
          <w:sz w:val="24"/>
          <w:szCs w:val="24"/>
        </w:rPr>
        <w:t xml:space="preserve">. She is anticipating a net gain of $32,000. </w:t>
      </w:r>
    </w:p>
    <w:p w14:paraId="7EC3BE24" w14:textId="54FE83E3" w:rsidR="00001BC3" w:rsidRPr="00265DD4" w:rsidRDefault="00001BC3" w:rsidP="00265DD4">
      <w:pPr>
        <w:pStyle w:val="ListParagraph"/>
        <w:numPr>
          <w:ilvl w:val="1"/>
          <w:numId w:val="5"/>
        </w:numPr>
        <w:rPr>
          <w:sz w:val="24"/>
          <w:szCs w:val="24"/>
        </w:rPr>
      </w:pPr>
      <w:r>
        <w:rPr>
          <w:sz w:val="24"/>
          <w:szCs w:val="24"/>
        </w:rPr>
        <w:t>Mitch Hardy of Pike will give the opening remarks and an invitation for the membership meeting will be in each gol</w:t>
      </w:r>
      <w:r w:rsidR="00307082">
        <w:rPr>
          <w:sz w:val="24"/>
          <w:szCs w:val="24"/>
        </w:rPr>
        <w:t xml:space="preserve">fer bag. </w:t>
      </w:r>
    </w:p>
    <w:p w14:paraId="6D3DE9E6" w14:textId="77777777" w:rsidR="00D524F3" w:rsidRDefault="00D524F3" w:rsidP="00D524F3">
      <w:pPr>
        <w:pStyle w:val="ListParagraph"/>
        <w:ind w:left="1440"/>
        <w:rPr>
          <w:b/>
          <w:bCs/>
          <w:sz w:val="24"/>
          <w:szCs w:val="24"/>
        </w:rPr>
      </w:pPr>
    </w:p>
    <w:p w14:paraId="2C7799BB" w14:textId="19E4B2D1" w:rsidR="00360EC3" w:rsidRDefault="00360EC3" w:rsidP="00CA547F">
      <w:pPr>
        <w:pStyle w:val="ListParagraph"/>
        <w:ind w:left="1440"/>
        <w:rPr>
          <w:b/>
          <w:bCs/>
          <w:sz w:val="24"/>
          <w:szCs w:val="24"/>
        </w:rPr>
      </w:pPr>
    </w:p>
    <w:p w14:paraId="2D58F0E2" w14:textId="2267940D" w:rsidR="008967D8" w:rsidRPr="00D8515A" w:rsidRDefault="00554DE2" w:rsidP="00C816C1">
      <w:pPr>
        <w:pStyle w:val="ListParagraph"/>
        <w:numPr>
          <w:ilvl w:val="0"/>
          <w:numId w:val="5"/>
        </w:numPr>
        <w:rPr>
          <w:sz w:val="24"/>
          <w:szCs w:val="24"/>
        </w:rPr>
      </w:pPr>
      <w:r>
        <w:rPr>
          <w:b/>
          <w:bCs/>
          <w:sz w:val="24"/>
          <w:szCs w:val="24"/>
        </w:rPr>
        <w:t>Scholarship</w:t>
      </w:r>
      <w:r w:rsidR="008967D8">
        <w:rPr>
          <w:b/>
          <w:bCs/>
          <w:sz w:val="24"/>
          <w:szCs w:val="24"/>
        </w:rPr>
        <w:t xml:space="preserve"> </w:t>
      </w:r>
    </w:p>
    <w:p w14:paraId="0433F137" w14:textId="77777777" w:rsidR="00F928F3" w:rsidRDefault="00307082" w:rsidP="00D8515A">
      <w:pPr>
        <w:pStyle w:val="ListParagraph"/>
        <w:numPr>
          <w:ilvl w:val="1"/>
          <w:numId w:val="5"/>
        </w:numPr>
        <w:rPr>
          <w:sz w:val="24"/>
          <w:szCs w:val="24"/>
        </w:rPr>
      </w:pPr>
      <w:r>
        <w:rPr>
          <w:sz w:val="24"/>
          <w:szCs w:val="24"/>
        </w:rPr>
        <w:t xml:space="preserve">Marilyn has taken over leadership of the scholarship committee as Mary has resigned from Oglethorpe and GEICC. </w:t>
      </w:r>
    </w:p>
    <w:p w14:paraId="0DFEDAB3" w14:textId="75664952" w:rsidR="00BA5B3B" w:rsidRDefault="00F928F3" w:rsidP="00BA5B3B">
      <w:pPr>
        <w:pStyle w:val="ListParagraph"/>
        <w:numPr>
          <w:ilvl w:val="1"/>
          <w:numId w:val="5"/>
        </w:numPr>
        <w:rPr>
          <w:sz w:val="24"/>
          <w:szCs w:val="24"/>
        </w:rPr>
      </w:pPr>
      <w:r>
        <w:rPr>
          <w:sz w:val="24"/>
          <w:szCs w:val="24"/>
        </w:rPr>
        <w:t>Applications for the scholarship closed on March 31</w:t>
      </w:r>
      <w:r w:rsidRPr="00F928F3">
        <w:rPr>
          <w:sz w:val="24"/>
          <w:szCs w:val="24"/>
          <w:vertAlign w:val="superscript"/>
        </w:rPr>
        <w:t>st</w:t>
      </w:r>
      <w:r>
        <w:rPr>
          <w:sz w:val="24"/>
          <w:szCs w:val="24"/>
        </w:rPr>
        <w:t xml:space="preserve"> with 650 applications. An expanded scholarship committee narrowed it down to a final 20 students. The task now is to determine </w:t>
      </w:r>
      <w:r w:rsidR="00FE5FA0">
        <w:rPr>
          <w:sz w:val="24"/>
          <w:szCs w:val="24"/>
        </w:rPr>
        <w:t xml:space="preserve">how to select the </w:t>
      </w:r>
      <w:r w:rsidR="009E6026">
        <w:rPr>
          <w:sz w:val="24"/>
          <w:szCs w:val="24"/>
        </w:rPr>
        <w:t>winners or</w:t>
      </w:r>
      <w:r w:rsidR="00FE5FA0">
        <w:rPr>
          <w:sz w:val="24"/>
          <w:szCs w:val="24"/>
        </w:rPr>
        <w:t xml:space="preserve"> elect to give scholarships to all 20 students. It was also suggested that the winners are presented on the membership meeting in June. </w:t>
      </w:r>
      <w:r w:rsidR="00CF35C5" w:rsidRPr="00CF35C5">
        <w:rPr>
          <w:sz w:val="24"/>
          <w:szCs w:val="24"/>
        </w:rPr>
        <w:t xml:space="preserve"> </w:t>
      </w:r>
      <w:r w:rsidR="00AC1426">
        <w:rPr>
          <w:sz w:val="24"/>
          <w:szCs w:val="24"/>
        </w:rPr>
        <w:t>Jamal would like to see the winners showcased on social media</w:t>
      </w:r>
      <w:r w:rsidR="00D7006C">
        <w:rPr>
          <w:sz w:val="24"/>
          <w:szCs w:val="24"/>
        </w:rPr>
        <w:t xml:space="preserve">. He is recommending the scholarship committee to meet next week to finalize the winners. Angie and Diane noted that </w:t>
      </w:r>
      <w:r w:rsidR="00BA5B3B">
        <w:rPr>
          <w:sz w:val="24"/>
          <w:szCs w:val="24"/>
        </w:rPr>
        <w:t xml:space="preserve">the students need to be </w:t>
      </w:r>
      <w:r w:rsidR="00BB0915">
        <w:rPr>
          <w:sz w:val="24"/>
          <w:szCs w:val="24"/>
        </w:rPr>
        <w:t>notified</w:t>
      </w:r>
      <w:r w:rsidR="00BA5B3B">
        <w:rPr>
          <w:sz w:val="24"/>
          <w:szCs w:val="24"/>
        </w:rPr>
        <w:t xml:space="preserve"> ASAP before they are out of school for the summer.</w:t>
      </w:r>
      <w:r w:rsidR="00BA5B3B">
        <w:rPr>
          <w:sz w:val="24"/>
          <w:szCs w:val="24"/>
        </w:rPr>
        <w:br/>
      </w:r>
    </w:p>
    <w:p w14:paraId="0A0F023F" w14:textId="77777777" w:rsidR="00BA5B3B" w:rsidRPr="00BA5B3B" w:rsidRDefault="00BA5B3B" w:rsidP="00BA5B3B">
      <w:pPr>
        <w:pStyle w:val="ListParagraph"/>
        <w:numPr>
          <w:ilvl w:val="0"/>
          <w:numId w:val="5"/>
        </w:numPr>
        <w:rPr>
          <w:sz w:val="24"/>
          <w:szCs w:val="24"/>
        </w:rPr>
      </w:pPr>
      <w:r>
        <w:rPr>
          <w:b/>
          <w:bCs/>
          <w:sz w:val="24"/>
          <w:szCs w:val="24"/>
        </w:rPr>
        <w:t>Membership meeting</w:t>
      </w:r>
    </w:p>
    <w:p w14:paraId="361A92B0" w14:textId="6884A2A9" w:rsidR="002B4468" w:rsidRDefault="00FE604E" w:rsidP="00BA5B3B">
      <w:pPr>
        <w:pStyle w:val="ListParagraph"/>
        <w:numPr>
          <w:ilvl w:val="1"/>
          <w:numId w:val="5"/>
        </w:numPr>
        <w:rPr>
          <w:sz w:val="24"/>
          <w:szCs w:val="24"/>
        </w:rPr>
      </w:pPr>
      <w:r>
        <w:rPr>
          <w:sz w:val="24"/>
          <w:szCs w:val="24"/>
        </w:rPr>
        <w:t>Meeting will be held via Zoom Webinar on June 17</w:t>
      </w:r>
      <w:r w:rsidRPr="00FE604E">
        <w:rPr>
          <w:sz w:val="24"/>
          <w:szCs w:val="24"/>
          <w:vertAlign w:val="superscript"/>
        </w:rPr>
        <w:t>th</w:t>
      </w:r>
      <w:r>
        <w:rPr>
          <w:sz w:val="24"/>
          <w:szCs w:val="24"/>
        </w:rPr>
        <w:t xml:space="preserve">. The agenda will have opening remarks and updates from Jamal, </w:t>
      </w:r>
      <w:r w:rsidR="009977E0">
        <w:rPr>
          <w:sz w:val="24"/>
          <w:szCs w:val="24"/>
        </w:rPr>
        <w:t xml:space="preserve">Missy Hendrickson of CEWD, </w:t>
      </w:r>
      <w:r w:rsidR="005E64C7">
        <w:rPr>
          <w:sz w:val="24"/>
          <w:szCs w:val="24"/>
        </w:rPr>
        <w:t xml:space="preserve">Rebecca McIver </w:t>
      </w:r>
      <w:r w:rsidR="001E2154">
        <w:rPr>
          <w:sz w:val="24"/>
          <w:szCs w:val="24"/>
        </w:rPr>
        <w:t>of Carl Vinson Institute of Government Affairs on Workforce Development Strategies, and Saundra King</w:t>
      </w:r>
      <w:r w:rsidR="00EB53AA">
        <w:rPr>
          <w:sz w:val="24"/>
          <w:szCs w:val="24"/>
        </w:rPr>
        <w:t>, Technical College System of GA</w:t>
      </w:r>
      <w:r w:rsidR="00B86E51">
        <w:rPr>
          <w:sz w:val="24"/>
          <w:szCs w:val="24"/>
        </w:rPr>
        <w:t>,</w:t>
      </w:r>
      <w:r w:rsidR="00EB53AA">
        <w:rPr>
          <w:sz w:val="24"/>
          <w:szCs w:val="24"/>
        </w:rPr>
        <w:t xml:space="preserve"> discussing the Electrical </w:t>
      </w:r>
      <w:proofErr w:type="spellStart"/>
      <w:r w:rsidR="00EB53AA">
        <w:rPr>
          <w:sz w:val="24"/>
          <w:szCs w:val="24"/>
        </w:rPr>
        <w:t>Lineworkers</w:t>
      </w:r>
      <w:proofErr w:type="spellEnd"/>
      <w:r w:rsidR="00EB53AA">
        <w:rPr>
          <w:sz w:val="24"/>
          <w:szCs w:val="24"/>
        </w:rPr>
        <w:t xml:space="preserve"> Program updates. </w:t>
      </w:r>
    </w:p>
    <w:p w14:paraId="3C3F915B" w14:textId="0F50396C" w:rsidR="001162E3" w:rsidRDefault="002B4468" w:rsidP="00BA5B3B">
      <w:pPr>
        <w:pStyle w:val="ListParagraph"/>
        <w:numPr>
          <w:ilvl w:val="1"/>
          <w:numId w:val="5"/>
        </w:numPr>
        <w:rPr>
          <w:sz w:val="24"/>
          <w:szCs w:val="24"/>
        </w:rPr>
      </w:pPr>
      <w:r>
        <w:rPr>
          <w:sz w:val="24"/>
          <w:szCs w:val="24"/>
        </w:rPr>
        <w:t>Jamal asked that when the meeting invitation is sent out to share with colleagues who may wish to attend. Diane is asking</w:t>
      </w:r>
      <w:r w:rsidR="00B86E51">
        <w:rPr>
          <w:sz w:val="24"/>
          <w:szCs w:val="24"/>
        </w:rPr>
        <w:t xml:space="preserve"> her colleague</w:t>
      </w:r>
      <w:r>
        <w:rPr>
          <w:sz w:val="24"/>
          <w:szCs w:val="24"/>
        </w:rPr>
        <w:t xml:space="preserve"> </w:t>
      </w:r>
      <w:r w:rsidR="00B86E51">
        <w:rPr>
          <w:sz w:val="24"/>
          <w:szCs w:val="24"/>
        </w:rPr>
        <w:t>to</w:t>
      </w:r>
      <w:r w:rsidR="005B628B">
        <w:rPr>
          <w:sz w:val="24"/>
          <w:szCs w:val="24"/>
        </w:rPr>
        <w:t xml:space="preserve"> update the</w:t>
      </w:r>
      <w:r>
        <w:rPr>
          <w:sz w:val="24"/>
          <w:szCs w:val="24"/>
        </w:rPr>
        <w:t xml:space="preserve"> </w:t>
      </w:r>
      <w:r w:rsidR="00852AE8">
        <w:rPr>
          <w:sz w:val="24"/>
          <w:szCs w:val="24"/>
        </w:rPr>
        <w:t xml:space="preserve">invitation </w:t>
      </w:r>
      <w:r w:rsidR="00B40979">
        <w:rPr>
          <w:sz w:val="24"/>
          <w:szCs w:val="24"/>
        </w:rPr>
        <w:t xml:space="preserve">ASAP and </w:t>
      </w:r>
      <w:r w:rsidR="009432C3">
        <w:rPr>
          <w:sz w:val="24"/>
          <w:szCs w:val="24"/>
        </w:rPr>
        <w:t xml:space="preserve">she </w:t>
      </w:r>
      <w:r w:rsidR="00B40979">
        <w:rPr>
          <w:sz w:val="24"/>
          <w:szCs w:val="24"/>
        </w:rPr>
        <w:t xml:space="preserve">will send it to Lindsay for distribution as soon as </w:t>
      </w:r>
      <w:r w:rsidR="001162E3">
        <w:rPr>
          <w:sz w:val="24"/>
          <w:szCs w:val="24"/>
        </w:rPr>
        <w:t>it is</w:t>
      </w:r>
      <w:r w:rsidR="00B40979">
        <w:rPr>
          <w:sz w:val="24"/>
          <w:szCs w:val="24"/>
        </w:rPr>
        <w:t xml:space="preserve"> ready.</w:t>
      </w:r>
      <w:r w:rsidR="00852AE8">
        <w:rPr>
          <w:sz w:val="24"/>
          <w:szCs w:val="24"/>
        </w:rPr>
        <w:t xml:space="preserve"> </w:t>
      </w:r>
      <w:r w:rsidR="00E757BE">
        <w:rPr>
          <w:sz w:val="24"/>
          <w:szCs w:val="24"/>
        </w:rPr>
        <w:br/>
      </w:r>
    </w:p>
    <w:p w14:paraId="19FC33C8" w14:textId="77777777" w:rsidR="00E757BE" w:rsidRPr="00E757BE" w:rsidRDefault="00E757BE" w:rsidP="001162E3">
      <w:pPr>
        <w:pStyle w:val="ListParagraph"/>
        <w:numPr>
          <w:ilvl w:val="0"/>
          <w:numId w:val="5"/>
        </w:numPr>
        <w:rPr>
          <w:sz w:val="24"/>
          <w:szCs w:val="24"/>
        </w:rPr>
      </w:pPr>
      <w:r>
        <w:rPr>
          <w:b/>
          <w:bCs/>
          <w:sz w:val="24"/>
          <w:szCs w:val="24"/>
        </w:rPr>
        <w:t>Additional funding opportunities</w:t>
      </w:r>
    </w:p>
    <w:p w14:paraId="093605EF" w14:textId="77777777" w:rsidR="00134D22" w:rsidRDefault="00E757BE" w:rsidP="00E757BE">
      <w:pPr>
        <w:pStyle w:val="ListParagraph"/>
        <w:numPr>
          <w:ilvl w:val="1"/>
          <w:numId w:val="5"/>
        </w:numPr>
        <w:rPr>
          <w:sz w:val="24"/>
          <w:szCs w:val="24"/>
        </w:rPr>
      </w:pPr>
      <w:r>
        <w:rPr>
          <w:sz w:val="24"/>
          <w:szCs w:val="24"/>
        </w:rPr>
        <w:t xml:space="preserve">Jamal suggested that GEICC </w:t>
      </w:r>
      <w:r w:rsidR="00134D22">
        <w:rPr>
          <w:sz w:val="24"/>
          <w:szCs w:val="24"/>
        </w:rPr>
        <w:t>investigate</w:t>
      </w:r>
      <w:r>
        <w:rPr>
          <w:sz w:val="24"/>
          <w:szCs w:val="24"/>
        </w:rPr>
        <w:t xml:space="preserve"> additional opportunities to spend money outside of scholarships. There is a significant amount of cash available in the bank and that money would be best served in the communities for </w:t>
      </w:r>
      <w:r w:rsidR="00134D22">
        <w:rPr>
          <w:sz w:val="24"/>
          <w:szCs w:val="24"/>
        </w:rPr>
        <w:t xml:space="preserve">workforce development, education, and career awareness. </w:t>
      </w:r>
    </w:p>
    <w:p w14:paraId="58A9B2F7" w14:textId="77777777" w:rsidR="00614D86" w:rsidRDefault="00134D22" w:rsidP="00E757BE">
      <w:pPr>
        <w:pStyle w:val="ListParagraph"/>
        <w:numPr>
          <w:ilvl w:val="1"/>
          <w:numId w:val="5"/>
        </w:numPr>
        <w:rPr>
          <w:sz w:val="24"/>
          <w:szCs w:val="24"/>
        </w:rPr>
      </w:pPr>
      <w:r>
        <w:rPr>
          <w:sz w:val="24"/>
          <w:szCs w:val="24"/>
        </w:rPr>
        <w:t>Corey suggested funding to support teachers through curriculum, supplies, and energy pathways</w:t>
      </w:r>
      <w:r w:rsidR="00CC5A5A">
        <w:rPr>
          <w:sz w:val="24"/>
          <w:szCs w:val="24"/>
        </w:rPr>
        <w:t xml:space="preserve"> as well as grants to the college and career pathways. </w:t>
      </w:r>
    </w:p>
    <w:p w14:paraId="170DD9B4" w14:textId="07F85409" w:rsidR="00614D86" w:rsidRDefault="00CC5A5A" w:rsidP="00E757BE">
      <w:pPr>
        <w:pStyle w:val="ListParagraph"/>
        <w:numPr>
          <w:ilvl w:val="1"/>
          <w:numId w:val="5"/>
        </w:numPr>
        <w:rPr>
          <w:sz w:val="24"/>
          <w:szCs w:val="24"/>
        </w:rPr>
      </w:pPr>
      <w:r>
        <w:rPr>
          <w:sz w:val="24"/>
          <w:szCs w:val="24"/>
        </w:rPr>
        <w:t xml:space="preserve">Diane suggested a mini grant program where </w:t>
      </w:r>
      <w:proofErr w:type="gramStart"/>
      <w:r>
        <w:rPr>
          <w:sz w:val="24"/>
          <w:szCs w:val="24"/>
        </w:rPr>
        <w:t>one page</w:t>
      </w:r>
      <w:proofErr w:type="gramEnd"/>
      <w:r>
        <w:rPr>
          <w:sz w:val="24"/>
          <w:szCs w:val="24"/>
        </w:rPr>
        <w:t xml:space="preserve"> requests can be submitted for </w:t>
      </w:r>
      <w:r w:rsidR="00503473">
        <w:rPr>
          <w:sz w:val="24"/>
          <w:szCs w:val="24"/>
        </w:rPr>
        <w:t>all schools/energy pathways, and technical colleges.</w:t>
      </w:r>
      <w:r w:rsidR="008A16DF">
        <w:rPr>
          <w:sz w:val="24"/>
          <w:szCs w:val="24"/>
        </w:rPr>
        <w:t xml:space="preserve"> </w:t>
      </w:r>
    </w:p>
    <w:p w14:paraId="19FCB33E" w14:textId="79C34223" w:rsidR="00614D86" w:rsidRDefault="008A16DF" w:rsidP="00E757BE">
      <w:pPr>
        <w:pStyle w:val="ListParagraph"/>
        <w:numPr>
          <w:ilvl w:val="1"/>
          <w:numId w:val="5"/>
        </w:numPr>
        <w:rPr>
          <w:sz w:val="24"/>
          <w:szCs w:val="24"/>
        </w:rPr>
      </w:pPr>
      <w:r>
        <w:rPr>
          <w:sz w:val="24"/>
          <w:szCs w:val="24"/>
        </w:rPr>
        <w:t xml:space="preserve">Rosa said that it is important to understand the objectives – who </w:t>
      </w:r>
      <w:r w:rsidR="00BE6101">
        <w:rPr>
          <w:sz w:val="24"/>
          <w:szCs w:val="24"/>
        </w:rPr>
        <w:t xml:space="preserve">and what areas are strategic to the mission of GEICC. </w:t>
      </w:r>
      <w:r w:rsidR="00D47807">
        <w:rPr>
          <w:sz w:val="24"/>
          <w:szCs w:val="24"/>
        </w:rPr>
        <w:t>Rosa also suggested partnering with CEWD for the STEM Challenge</w:t>
      </w:r>
      <w:r w:rsidR="00E328B6">
        <w:rPr>
          <w:sz w:val="24"/>
          <w:szCs w:val="24"/>
        </w:rPr>
        <w:t>. GEICC could</w:t>
      </w:r>
      <w:r w:rsidR="004C4AF9">
        <w:rPr>
          <w:sz w:val="24"/>
          <w:szCs w:val="24"/>
        </w:rPr>
        <w:t xml:space="preserve"> create their own STEM </w:t>
      </w:r>
      <w:r w:rsidR="006E3E2A">
        <w:rPr>
          <w:sz w:val="24"/>
          <w:szCs w:val="24"/>
        </w:rPr>
        <w:t>challenge or</w:t>
      </w:r>
      <w:r w:rsidR="00E328B6">
        <w:rPr>
          <w:sz w:val="24"/>
          <w:szCs w:val="24"/>
        </w:rPr>
        <w:t xml:space="preserve"> encourage Georgia schools to participate and give state wide awards</w:t>
      </w:r>
      <w:r w:rsidR="00C832A7">
        <w:rPr>
          <w:sz w:val="24"/>
          <w:szCs w:val="24"/>
        </w:rPr>
        <w:t xml:space="preserve">. This would allow the schools to also participate in the </w:t>
      </w:r>
      <w:r w:rsidR="00502682">
        <w:rPr>
          <w:sz w:val="24"/>
          <w:szCs w:val="24"/>
        </w:rPr>
        <w:t>national competition as well.</w:t>
      </w:r>
      <w:r w:rsidR="00DC2167">
        <w:rPr>
          <w:sz w:val="24"/>
          <w:szCs w:val="24"/>
        </w:rPr>
        <w:t xml:space="preserve"> CEWD has the model and rubric that she can share with</w:t>
      </w:r>
      <w:r w:rsidR="004C4AF9">
        <w:rPr>
          <w:sz w:val="24"/>
          <w:szCs w:val="24"/>
        </w:rPr>
        <w:t xml:space="preserve"> GEICC.</w:t>
      </w:r>
      <w:r w:rsidR="00502682">
        <w:rPr>
          <w:sz w:val="24"/>
          <w:szCs w:val="24"/>
        </w:rPr>
        <w:t xml:space="preserve"> </w:t>
      </w:r>
      <w:r w:rsidR="00465B87">
        <w:rPr>
          <w:sz w:val="24"/>
          <w:szCs w:val="24"/>
        </w:rPr>
        <w:t>She also suggested summer camps (post covid) that would be run by volunteers. These camps could be spread throughout the state or specifically in urban areas, whichever meets the strategic goals of the organization.</w:t>
      </w:r>
      <w:r>
        <w:rPr>
          <w:sz w:val="24"/>
          <w:szCs w:val="24"/>
        </w:rPr>
        <w:t xml:space="preserve"> </w:t>
      </w:r>
    </w:p>
    <w:p w14:paraId="621AFC1E" w14:textId="2D75E9AF" w:rsidR="002C605E" w:rsidRPr="000378DA" w:rsidRDefault="00614D86" w:rsidP="000378DA">
      <w:pPr>
        <w:pStyle w:val="ListParagraph"/>
        <w:numPr>
          <w:ilvl w:val="1"/>
          <w:numId w:val="5"/>
        </w:numPr>
        <w:rPr>
          <w:sz w:val="24"/>
          <w:szCs w:val="24"/>
        </w:rPr>
      </w:pPr>
      <w:r>
        <w:rPr>
          <w:sz w:val="24"/>
          <w:szCs w:val="24"/>
        </w:rPr>
        <w:t xml:space="preserve">Sabrina said that the 52 Electric Cities members are struggling </w:t>
      </w:r>
      <w:r w:rsidR="00720AE7">
        <w:rPr>
          <w:sz w:val="24"/>
          <w:szCs w:val="24"/>
        </w:rPr>
        <w:t>in recruitment and retention and she suggested looking into ways to support ECOG in workforce development.</w:t>
      </w:r>
      <w:r w:rsidR="00E13AE9" w:rsidRPr="000378DA">
        <w:rPr>
          <w:sz w:val="24"/>
          <w:szCs w:val="24"/>
        </w:rPr>
        <w:br/>
      </w:r>
    </w:p>
    <w:p w14:paraId="40470781" w14:textId="2CA40FEB" w:rsidR="00E22187" w:rsidRDefault="00E22187" w:rsidP="00E22187">
      <w:pPr>
        <w:pStyle w:val="ListParagraph"/>
        <w:numPr>
          <w:ilvl w:val="0"/>
          <w:numId w:val="5"/>
        </w:numPr>
        <w:rPr>
          <w:b/>
          <w:bCs/>
          <w:sz w:val="24"/>
          <w:szCs w:val="24"/>
        </w:rPr>
      </w:pPr>
      <w:r w:rsidRPr="00C32136">
        <w:rPr>
          <w:b/>
          <w:bCs/>
          <w:sz w:val="24"/>
          <w:szCs w:val="24"/>
        </w:rPr>
        <w:t>CEWD Updates</w:t>
      </w:r>
    </w:p>
    <w:p w14:paraId="38813203" w14:textId="11F354D3" w:rsidR="009A4036" w:rsidRPr="009A4036" w:rsidRDefault="002562D1" w:rsidP="00AA6153">
      <w:pPr>
        <w:pStyle w:val="ListParagraph"/>
        <w:numPr>
          <w:ilvl w:val="1"/>
          <w:numId w:val="5"/>
        </w:numPr>
        <w:rPr>
          <w:b/>
          <w:bCs/>
          <w:sz w:val="24"/>
          <w:szCs w:val="24"/>
        </w:rPr>
      </w:pPr>
      <w:r>
        <w:rPr>
          <w:sz w:val="24"/>
          <w:szCs w:val="24"/>
        </w:rPr>
        <w:t>There will be a webinar on May 25</w:t>
      </w:r>
      <w:r w:rsidRPr="002562D1">
        <w:rPr>
          <w:sz w:val="24"/>
          <w:szCs w:val="24"/>
          <w:vertAlign w:val="superscript"/>
        </w:rPr>
        <w:t>th</w:t>
      </w:r>
      <w:r>
        <w:rPr>
          <w:sz w:val="24"/>
          <w:szCs w:val="24"/>
        </w:rPr>
        <w:t>, focusing on renewable energy workforce development and SCADA virtual training</w:t>
      </w:r>
      <w:r w:rsidR="009A4036">
        <w:rPr>
          <w:sz w:val="24"/>
          <w:szCs w:val="24"/>
        </w:rPr>
        <w:t xml:space="preserve"> that will be used by schools. Jim Auld from NextEra Energy will be </w:t>
      </w:r>
      <w:r w:rsidR="009A4036">
        <w:rPr>
          <w:sz w:val="24"/>
          <w:szCs w:val="24"/>
        </w:rPr>
        <w:lastRenderedPageBreak/>
        <w:t xml:space="preserve">presenting. More webinars will be coming through the Summer but have not been scheduled yet. </w:t>
      </w:r>
      <w:r w:rsidR="003453D3">
        <w:rPr>
          <w:sz w:val="24"/>
          <w:szCs w:val="24"/>
        </w:rPr>
        <w:t>She will resend the invitation to the webinar for distribution to the Executive Committee.</w:t>
      </w:r>
    </w:p>
    <w:p w14:paraId="7E8F2AC4" w14:textId="712D5B37" w:rsidR="006854DA" w:rsidRPr="006854DA" w:rsidRDefault="009A4036" w:rsidP="00AA6153">
      <w:pPr>
        <w:pStyle w:val="ListParagraph"/>
        <w:numPr>
          <w:ilvl w:val="1"/>
          <w:numId w:val="5"/>
        </w:numPr>
        <w:rPr>
          <w:b/>
          <w:bCs/>
          <w:sz w:val="24"/>
          <w:szCs w:val="24"/>
        </w:rPr>
      </w:pPr>
      <w:r>
        <w:rPr>
          <w:sz w:val="24"/>
          <w:szCs w:val="24"/>
        </w:rPr>
        <w:t>Energy Careers 2021 will happen on October 20</w:t>
      </w:r>
      <w:r w:rsidRPr="009A4036">
        <w:rPr>
          <w:sz w:val="24"/>
          <w:szCs w:val="24"/>
          <w:vertAlign w:val="superscript"/>
        </w:rPr>
        <w:t>th</w:t>
      </w:r>
      <w:r>
        <w:rPr>
          <w:sz w:val="24"/>
          <w:szCs w:val="24"/>
        </w:rPr>
        <w:t xml:space="preserve">. They will be taking three tracks – high school students, college students, and career changers and job seekers. Each track will explore different topics and the committee is still working on the agendas and keynote speakers. </w:t>
      </w:r>
      <w:r w:rsidR="00B55A09">
        <w:rPr>
          <w:sz w:val="24"/>
          <w:szCs w:val="24"/>
        </w:rPr>
        <w:t xml:space="preserve">Some topics will be renewable energy, CAS testing and preparation, and business careers (not just skilled trades). They will be awarding virtual scout badges </w:t>
      </w:r>
      <w:r w:rsidR="00BD040F">
        <w:rPr>
          <w:sz w:val="24"/>
          <w:szCs w:val="24"/>
        </w:rPr>
        <w:t xml:space="preserve">to encourage attendance from girl and boy </w:t>
      </w:r>
      <w:r w:rsidR="003727EC">
        <w:rPr>
          <w:sz w:val="24"/>
          <w:szCs w:val="24"/>
        </w:rPr>
        <w:t>scouts,</w:t>
      </w:r>
      <w:r w:rsidR="00BD040F">
        <w:rPr>
          <w:sz w:val="24"/>
          <w:szCs w:val="24"/>
        </w:rPr>
        <w:t xml:space="preserve"> and they will be introducing the STEM challenge. Last year’s event showed that it was difficult for people to find specific exhibit hall booths, so they will be organizing the booths more clearly </w:t>
      </w:r>
      <w:r w:rsidR="006F1416">
        <w:rPr>
          <w:sz w:val="24"/>
          <w:szCs w:val="24"/>
        </w:rPr>
        <w:t>this</w:t>
      </w:r>
      <w:r w:rsidR="00BD040F">
        <w:rPr>
          <w:sz w:val="24"/>
          <w:szCs w:val="24"/>
        </w:rPr>
        <w:t xml:space="preserve"> year. </w:t>
      </w:r>
    </w:p>
    <w:p w14:paraId="419D87D1" w14:textId="020A582B" w:rsidR="0010147E" w:rsidRPr="00AA6153" w:rsidRDefault="006854DA" w:rsidP="00AA6153">
      <w:pPr>
        <w:pStyle w:val="ListParagraph"/>
        <w:numPr>
          <w:ilvl w:val="1"/>
          <w:numId w:val="5"/>
        </w:numPr>
        <w:rPr>
          <w:b/>
          <w:bCs/>
          <w:sz w:val="24"/>
          <w:szCs w:val="24"/>
        </w:rPr>
      </w:pPr>
      <w:r>
        <w:rPr>
          <w:sz w:val="24"/>
          <w:szCs w:val="24"/>
        </w:rPr>
        <w:t xml:space="preserve">CEWD is partnering with military magazines to </w:t>
      </w:r>
      <w:r w:rsidR="00C72319">
        <w:rPr>
          <w:sz w:val="24"/>
          <w:szCs w:val="24"/>
        </w:rPr>
        <w:t xml:space="preserve">provide information about energy careers for veterans. CEWD has provided an article to Military.com and Rosa will be doing an interview </w:t>
      </w:r>
      <w:r w:rsidR="003453D3">
        <w:rPr>
          <w:sz w:val="24"/>
          <w:szCs w:val="24"/>
        </w:rPr>
        <w:t xml:space="preserve">with MilitarySpouse.com today. </w:t>
      </w:r>
      <w:r w:rsidR="00A95542">
        <w:rPr>
          <w:sz w:val="24"/>
          <w:szCs w:val="24"/>
        </w:rPr>
        <w:br/>
      </w:r>
    </w:p>
    <w:p w14:paraId="51E65315" w14:textId="77777777" w:rsidR="00C32136" w:rsidRDefault="00C32136" w:rsidP="00C32136">
      <w:pPr>
        <w:pStyle w:val="ListParagraph"/>
        <w:numPr>
          <w:ilvl w:val="0"/>
          <w:numId w:val="5"/>
        </w:numPr>
        <w:rPr>
          <w:sz w:val="24"/>
          <w:szCs w:val="24"/>
        </w:rPr>
      </w:pPr>
      <w:r w:rsidRPr="00C32136">
        <w:rPr>
          <w:b/>
          <w:bCs/>
          <w:sz w:val="24"/>
          <w:szCs w:val="24"/>
        </w:rPr>
        <w:t>Roundtable comments</w:t>
      </w:r>
    </w:p>
    <w:p w14:paraId="676FB5E2" w14:textId="6D64FC62" w:rsidR="00037BC3" w:rsidRPr="00037BC3" w:rsidRDefault="008330B8" w:rsidP="002D0320">
      <w:pPr>
        <w:pStyle w:val="ListParagraph"/>
        <w:numPr>
          <w:ilvl w:val="1"/>
          <w:numId w:val="5"/>
        </w:numPr>
        <w:rPr>
          <w:b/>
          <w:bCs/>
          <w:sz w:val="24"/>
          <w:szCs w:val="24"/>
        </w:rPr>
      </w:pPr>
      <w:r>
        <w:rPr>
          <w:b/>
          <w:bCs/>
          <w:sz w:val="24"/>
          <w:szCs w:val="24"/>
        </w:rPr>
        <w:t>Angie</w:t>
      </w:r>
      <w:r w:rsidR="00EC5F5D">
        <w:rPr>
          <w:b/>
          <w:bCs/>
          <w:sz w:val="24"/>
          <w:szCs w:val="24"/>
        </w:rPr>
        <w:t xml:space="preserve"> Farsee</w:t>
      </w:r>
      <w:r>
        <w:rPr>
          <w:b/>
          <w:bCs/>
          <w:sz w:val="24"/>
          <w:szCs w:val="24"/>
        </w:rPr>
        <w:t>:</w:t>
      </w:r>
      <w:r>
        <w:rPr>
          <w:sz w:val="24"/>
          <w:szCs w:val="24"/>
        </w:rPr>
        <w:t xml:space="preserve"> In reference to distributing more GEICC funds, Angie suggested to clearly identify who</w:t>
      </w:r>
      <w:r w:rsidR="001A67A2">
        <w:rPr>
          <w:sz w:val="24"/>
          <w:szCs w:val="24"/>
        </w:rPr>
        <w:t xml:space="preserve">/what are </w:t>
      </w:r>
      <w:r>
        <w:rPr>
          <w:sz w:val="24"/>
          <w:szCs w:val="24"/>
        </w:rPr>
        <w:t>the strategic target</w:t>
      </w:r>
      <w:r w:rsidR="001A67A2">
        <w:rPr>
          <w:sz w:val="24"/>
          <w:szCs w:val="24"/>
        </w:rPr>
        <w:t xml:space="preserve">s, and to identify what is sustainable. She reminded the group that next year GEICC will be spending $50,000 </w:t>
      </w:r>
      <w:r w:rsidR="00037BC3">
        <w:rPr>
          <w:sz w:val="24"/>
          <w:szCs w:val="24"/>
        </w:rPr>
        <w:t>that will go to the career fair.</w:t>
      </w:r>
    </w:p>
    <w:p w14:paraId="3B0C0C2C" w14:textId="3D0F4A16" w:rsidR="00EC5F5D" w:rsidRPr="00EC5F5D" w:rsidRDefault="00037BC3" w:rsidP="002D0320">
      <w:pPr>
        <w:pStyle w:val="ListParagraph"/>
        <w:numPr>
          <w:ilvl w:val="1"/>
          <w:numId w:val="5"/>
        </w:numPr>
        <w:rPr>
          <w:b/>
          <w:bCs/>
          <w:sz w:val="24"/>
          <w:szCs w:val="24"/>
        </w:rPr>
      </w:pPr>
      <w:r>
        <w:rPr>
          <w:b/>
          <w:bCs/>
          <w:sz w:val="24"/>
          <w:szCs w:val="24"/>
        </w:rPr>
        <w:t>Saundra King:</w:t>
      </w:r>
      <w:r>
        <w:rPr>
          <w:sz w:val="24"/>
          <w:szCs w:val="24"/>
        </w:rPr>
        <w:t xml:space="preserve"> Saundra said that she will always support and advocate for additional funds to the technical college systems as these programs are always underfunded. She also said </w:t>
      </w:r>
      <w:r w:rsidR="0028673B">
        <w:rPr>
          <w:sz w:val="24"/>
          <w:szCs w:val="24"/>
        </w:rPr>
        <w:t>that the statewide meeting of faculty</w:t>
      </w:r>
      <w:r w:rsidR="00E744B5">
        <w:rPr>
          <w:sz w:val="24"/>
          <w:szCs w:val="24"/>
        </w:rPr>
        <w:t xml:space="preserve"> </w:t>
      </w:r>
      <w:r w:rsidR="00DA269D">
        <w:rPr>
          <w:sz w:val="24"/>
          <w:szCs w:val="24"/>
        </w:rPr>
        <w:t xml:space="preserve">to review the curriculum for </w:t>
      </w:r>
      <w:proofErr w:type="spellStart"/>
      <w:r w:rsidR="00DA269D">
        <w:rPr>
          <w:sz w:val="24"/>
          <w:szCs w:val="24"/>
        </w:rPr>
        <w:t>lineworker</w:t>
      </w:r>
      <w:proofErr w:type="spellEnd"/>
      <w:r w:rsidR="00DA269D">
        <w:rPr>
          <w:sz w:val="24"/>
          <w:szCs w:val="24"/>
        </w:rPr>
        <w:t xml:space="preserve">/truck driving </w:t>
      </w:r>
      <w:r w:rsidR="00E744B5">
        <w:rPr>
          <w:sz w:val="24"/>
          <w:szCs w:val="24"/>
        </w:rPr>
        <w:t xml:space="preserve">programs will happen in June. </w:t>
      </w:r>
      <w:r w:rsidR="00EC5F5D">
        <w:rPr>
          <w:sz w:val="24"/>
          <w:szCs w:val="24"/>
        </w:rPr>
        <w:t xml:space="preserve">Once a date is </w:t>
      </w:r>
      <w:r w:rsidR="006F1416">
        <w:rPr>
          <w:sz w:val="24"/>
          <w:szCs w:val="24"/>
        </w:rPr>
        <w:t>pinpointed,</w:t>
      </w:r>
      <w:r w:rsidR="00EC5F5D">
        <w:rPr>
          <w:sz w:val="24"/>
          <w:szCs w:val="24"/>
        </w:rPr>
        <w:t xml:space="preserve"> she will provide the information to Lindsay for distribution.</w:t>
      </w:r>
    </w:p>
    <w:p w14:paraId="7020844B" w14:textId="77777777" w:rsidR="009C2F6D" w:rsidRPr="009C2F6D" w:rsidRDefault="00EC5F5D" w:rsidP="002D0320">
      <w:pPr>
        <w:pStyle w:val="ListParagraph"/>
        <w:numPr>
          <w:ilvl w:val="1"/>
          <w:numId w:val="5"/>
        </w:numPr>
        <w:rPr>
          <w:b/>
          <w:bCs/>
          <w:sz w:val="24"/>
          <w:szCs w:val="24"/>
        </w:rPr>
      </w:pPr>
      <w:r>
        <w:rPr>
          <w:b/>
          <w:bCs/>
          <w:sz w:val="24"/>
          <w:szCs w:val="24"/>
        </w:rPr>
        <w:t>Lindsay Silveus:</w:t>
      </w:r>
      <w:r>
        <w:rPr>
          <w:sz w:val="24"/>
          <w:szCs w:val="24"/>
        </w:rPr>
        <w:t xml:space="preserve"> Lindsay said that she has set up a GEICC LinkedIn page to provide </w:t>
      </w:r>
      <w:r w:rsidR="009C2F6D">
        <w:rPr>
          <w:sz w:val="24"/>
          <w:szCs w:val="24"/>
        </w:rPr>
        <w:t>membership and industry focused information to connect the GEICC members in another way. Please connect with that page and provide Lindsay with any content that would be good to be shared on that site.</w:t>
      </w:r>
    </w:p>
    <w:p w14:paraId="77E22FFC" w14:textId="77777777" w:rsidR="00ED0151" w:rsidRPr="00ED0151" w:rsidRDefault="0022361D" w:rsidP="002D0320">
      <w:pPr>
        <w:pStyle w:val="ListParagraph"/>
        <w:numPr>
          <w:ilvl w:val="1"/>
          <w:numId w:val="5"/>
        </w:numPr>
        <w:rPr>
          <w:b/>
          <w:bCs/>
          <w:sz w:val="24"/>
          <w:szCs w:val="24"/>
        </w:rPr>
      </w:pPr>
      <w:r>
        <w:rPr>
          <w:b/>
          <w:bCs/>
          <w:sz w:val="24"/>
          <w:szCs w:val="24"/>
        </w:rPr>
        <w:t>Todd Day:</w:t>
      </w:r>
      <w:r>
        <w:rPr>
          <w:sz w:val="24"/>
          <w:szCs w:val="24"/>
        </w:rPr>
        <w:t xml:space="preserve"> </w:t>
      </w:r>
      <w:r w:rsidR="002A1339">
        <w:rPr>
          <w:sz w:val="24"/>
          <w:szCs w:val="24"/>
        </w:rPr>
        <w:t xml:space="preserve">Todd </w:t>
      </w:r>
      <w:r w:rsidR="0080247A">
        <w:rPr>
          <w:sz w:val="24"/>
          <w:szCs w:val="24"/>
        </w:rPr>
        <w:t>introduced the group to a</w:t>
      </w:r>
      <w:r w:rsidR="002A1339">
        <w:rPr>
          <w:sz w:val="24"/>
          <w:szCs w:val="24"/>
        </w:rPr>
        <w:t xml:space="preserve"> workforce utility construction program sponsored by Connecting Henry.</w:t>
      </w:r>
      <w:r w:rsidR="00825BC3">
        <w:rPr>
          <w:sz w:val="24"/>
          <w:szCs w:val="24"/>
        </w:rPr>
        <w:t xml:space="preserve"> This program is specific to </w:t>
      </w:r>
      <w:r w:rsidR="005C78CF">
        <w:rPr>
          <w:sz w:val="24"/>
          <w:szCs w:val="24"/>
        </w:rPr>
        <w:t>at risk young adults and provides in class and on the job training.</w:t>
      </w:r>
      <w:r w:rsidR="002A1339">
        <w:rPr>
          <w:sz w:val="24"/>
          <w:szCs w:val="24"/>
        </w:rPr>
        <w:t xml:space="preserve"> </w:t>
      </w:r>
      <w:r w:rsidR="005C78CF">
        <w:rPr>
          <w:sz w:val="24"/>
          <w:szCs w:val="24"/>
        </w:rPr>
        <w:t>It is</w:t>
      </w:r>
      <w:r w:rsidR="002A1339">
        <w:rPr>
          <w:sz w:val="24"/>
          <w:szCs w:val="24"/>
        </w:rPr>
        <w:t xml:space="preserve"> a state funded pilot program launched prior to COVID last year. </w:t>
      </w:r>
      <w:r w:rsidR="00825BC3">
        <w:rPr>
          <w:sz w:val="24"/>
          <w:szCs w:val="24"/>
        </w:rPr>
        <w:t xml:space="preserve">They have lost funding as it was done through the school system. </w:t>
      </w:r>
      <w:r w:rsidR="0080247A">
        <w:rPr>
          <w:sz w:val="24"/>
          <w:szCs w:val="24"/>
        </w:rPr>
        <w:t xml:space="preserve">Todd suggested that this might be a good way </w:t>
      </w:r>
      <w:r w:rsidR="00E81A93">
        <w:rPr>
          <w:sz w:val="24"/>
          <w:szCs w:val="24"/>
        </w:rPr>
        <w:t xml:space="preserve">to use surplus GEICC funds to support this project. </w:t>
      </w:r>
    </w:p>
    <w:p w14:paraId="75315C96" w14:textId="77777777" w:rsidR="00AE5D31" w:rsidRPr="00AE5D31" w:rsidRDefault="00ED0151" w:rsidP="002D0320">
      <w:pPr>
        <w:pStyle w:val="ListParagraph"/>
        <w:numPr>
          <w:ilvl w:val="1"/>
          <w:numId w:val="5"/>
        </w:numPr>
        <w:rPr>
          <w:b/>
          <w:bCs/>
          <w:sz w:val="24"/>
          <w:szCs w:val="24"/>
        </w:rPr>
      </w:pPr>
      <w:r>
        <w:rPr>
          <w:b/>
          <w:bCs/>
          <w:sz w:val="24"/>
          <w:szCs w:val="24"/>
        </w:rPr>
        <w:t>Marilyn Walker:</w:t>
      </w:r>
      <w:r>
        <w:rPr>
          <w:sz w:val="24"/>
          <w:szCs w:val="24"/>
        </w:rPr>
        <w:t xml:space="preserve"> </w:t>
      </w:r>
      <w:r w:rsidR="00A557EE">
        <w:rPr>
          <w:sz w:val="24"/>
          <w:szCs w:val="24"/>
        </w:rPr>
        <w:t>Marilyn suggested looking into sponsoring the First Robotics program with the surplus GEICC funds. She said their donations and funding are down. They</w:t>
      </w:r>
      <w:r w:rsidR="00454C7C">
        <w:rPr>
          <w:sz w:val="24"/>
          <w:szCs w:val="24"/>
        </w:rPr>
        <w:t xml:space="preserve"> have </w:t>
      </w:r>
      <w:r w:rsidR="00C31E25">
        <w:rPr>
          <w:sz w:val="24"/>
          <w:szCs w:val="24"/>
        </w:rPr>
        <w:t>focus</w:t>
      </w:r>
      <w:r w:rsidR="00AE5D31">
        <w:rPr>
          <w:sz w:val="24"/>
          <w:szCs w:val="24"/>
        </w:rPr>
        <w:t xml:space="preserve"> on teens and diverse groups</w:t>
      </w:r>
      <w:r w:rsidR="00454C7C">
        <w:rPr>
          <w:sz w:val="24"/>
          <w:szCs w:val="24"/>
        </w:rPr>
        <w:t xml:space="preserve">. </w:t>
      </w:r>
      <w:r w:rsidR="00454C7C">
        <w:rPr>
          <w:sz w:val="24"/>
          <w:szCs w:val="24"/>
        </w:rPr>
        <w:br/>
        <w:t xml:space="preserve">Rosa noted that </w:t>
      </w:r>
      <w:r w:rsidR="00C31E25">
        <w:rPr>
          <w:sz w:val="24"/>
          <w:szCs w:val="24"/>
        </w:rPr>
        <w:t xml:space="preserve">they may look at sponsoring a First Tech team in an urban area. </w:t>
      </w:r>
      <w:r w:rsidR="00AE5D31">
        <w:rPr>
          <w:sz w:val="24"/>
          <w:szCs w:val="24"/>
        </w:rPr>
        <w:t xml:space="preserve">This program costs less and creates more diversity, especially with teen girls. </w:t>
      </w:r>
    </w:p>
    <w:p w14:paraId="051BDC64" w14:textId="72B1FB6B" w:rsidR="00BC5AEA" w:rsidRPr="009E15A3" w:rsidRDefault="00AE5D31" w:rsidP="002D0320">
      <w:pPr>
        <w:pStyle w:val="ListParagraph"/>
        <w:numPr>
          <w:ilvl w:val="1"/>
          <w:numId w:val="5"/>
        </w:numPr>
        <w:rPr>
          <w:b/>
          <w:bCs/>
          <w:sz w:val="24"/>
          <w:szCs w:val="24"/>
        </w:rPr>
      </w:pPr>
      <w:r>
        <w:rPr>
          <w:b/>
          <w:bCs/>
          <w:sz w:val="24"/>
          <w:szCs w:val="24"/>
        </w:rPr>
        <w:t xml:space="preserve">Rita </w:t>
      </w:r>
      <w:r w:rsidR="004760FA">
        <w:rPr>
          <w:b/>
          <w:bCs/>
          <w:sz w:val="24"/>
          <w:szCs w:val="24"/>
        </w:rPr>
        <w:t xml:space="preserve">Wilson: </w:t>
      </w:r>
      <w:r w:rsidR="004760FA">
        <w:rPr>
          <w:sz w:val="24"/>
          <w:szCs w:val="24"/>
        </w:rPr>
        <w:t xml:space="preserve">Greystone has won the business partner of the year from the college and career academies. </w:t>
      </w:r>
      <w:r w:rsidR="00AC5C8A">
        <w:rPr>
          <w:sz w:val="24"/>
          <w:szCs w:val="24"/>
        </w:rPr>
        <w:t>The nomination came from the state and a group from Greystone went to the state capital for the award presentation. She also noted that West Georgia Technical College is beginning their ELAC programs in July.</w:t>
      </w:r>
      <w:r w:rsidR="009704FC" w:rsidRPr="009E15A3">
        <w:rPr>
          <w:b/>
          <w:bCs/>
          <w:sz w:val="24"/>
          <w:szCs w:val="24"/>
        </w:rPr>
        <w:br/>
      </w:r>
    </w:p>
    <w:p w14:paraId="18E299B5" w14:textId="72DD5D8A" w:rsidR="00C32136" w:rsidRPr="00165E2C" w:rsidRDefault="009704FC" w:rsidP="00C32136">
      <w:pPr>
        <w:pStyle w:val="ListParagraph"/>
        <w:numPr>
          <w:ilvl w:val="0"/>
          <w:numId w:val="5"/>
        </w:numPr>
        <w:rPr>
          <w:sz w:val="24"/>
          <w:szCs w:val="24"/>
        </w:rPr>
      </w:pPr>
      <w:r w:rsidRPr="00165E2C">
        <w:rPr>
          <w:sz w:val="24"/>
          <w:szCs w:val="24"/>
        </w:rPr>
        <w:t xml:space="preserve">The next meeting will be on </w:t>
      </w:r>
      <w:r w:rsidR="00943785">
        <w:rPr>
          <w:sz w:val="24"/>
          <w:szCs w:val="24"/>
        </w:rPr>
        <w:t xml:space="preserve">Thursday, </w:t>
      </w:r>
      <w:r w:rsidR="001E0B9D">
        <w:rPr>
          <w:sz w:val="24"/>
          <w:szCs w:val="24"/>
        </w:rPr>
        <w:t>June 17th</w:t>
      </w:r>
      <w:r w:rsidR="00943785">
        <w:rPr>
          <w:sz w:val="24"/>
          <w:szCs w:val="24"/>
        </w:rPr>
        <w:t xml:space="preserve">, </w:t>
      </w:r>
      <w:r w:rsidR="001E0B9D">
        <w:rPr>
          <w:sz w:val="24"/>
          <w:szCs w:val="24"/>
        </w:rPr>
        <w:t>2021. There will be a board meeting at 10am followed by the membership meeting at 1pm.</w:t>
      </w:r>
      <w:r w:rsidR="0085565C">
        <w:rPr>
          <w:sz w:val="24"/>
          <w:szCs w:val="24"/>
        </w:rPr>
        <w:t xml:space="preserve"> </w:t>
      </w:r>
      <w:r w:rsidR="0002330D" w:rsidRPr="00165E2C">
        <w:rPr>
          <w:sz w:val="24"/>
          <w:szCs w:val="24"/>
        </w:rPr>
        <w:br/>
      </w:r>
    </w:p>
    <w:p w14:paraId="482F8321" w14:textId="5D8AFEF9" w:rsidR="0002330D" w:rsidRPr="00B01CAD" w:rsidRDefault="0002330D" w:rsidP="00C32136">
      <w:pPr>
        <w:pStyle w:val="ListParagraph"/>
        <w:numPr>
          <w:ilvl w:val="0"/>
          <w:numId w:val="5"/>
        </w:numPr>
        <w:rPr>
          <w:sz w:val="24"/>
          <w:szCs w:val="24"/>
        </w:rPr>
      </w:pPr>
      <w:r w:rsidRPr="00B01CAD">
        <w:rPr>
          <w:sz w:val="24"/>
          <w:szCs w:val="24"/>
        </w:rPr>
        <w:lastRenderedPageBreak/>
        <w:t xml:space="preserve">Jamal ended the meeting at </w:t>
      </w:r>
      <w:r w:rsidR="007D56E8" w:rsidRPr="00B01CAD">
        <w:rPr>
          <w:sz w:val="24"/>
          <w:szCs w:val="24"/>
        </w:rPr>
        <w:t>10:57</w:t>
      </w:r>
      <w:r w:rsidR="00943785" w:rsidRPr="00B01CAD">
        <w:rPr>
          <w:sz w:val="24"/>
          <w:szCs w:val="24"/>
        </w:rPr>
        <w:t xml:space="preserve"> a.m.</w:t>
      </w:r>
    </w:p>
    <w:sectPr w:rsidR="0002330D" w:rsidRPr="00B01CAD" w:rsidSect="00E458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2572B"/>
    <w:multiLevelType w:val="hybridMultilevel"/>
    <w:tmpl w:val="ECC008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B71F33"/>
    <w:multiLevelType w:val="hybridMultilevel"/>
    <w:tmpl w:val="3B4051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6841336"/>
    <w:multiLevelType w:val="hybridMultilevel"/>
    <w:tmpl w:val="BA7C9A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E05E8"/>
    <w:multiLevelType w:val="hybridMultilevel"/>
    <w:tmpl w:val="93FEF1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B34E12"/>
    <w:multiLevelType w:val="hybridMultilevel"/>
    <w:tmpl w:val="840AF9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3B0447"/>
    <w:multiLevelType w:val="hybridMultilevel"/>
    <w:tmpl w:val="C53887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82A"/>
    <w:rsid w:val="00000696"/>
    <w:rsid w:val="00001BC3"/>
    <w:rsid w:val="00003890"/>
    <w:rsid w:val="00006F89"/>
    <w:rsid w:val="0001178B"/>
    <w:rsid w:val="00011820"/>
    <w:rsid w:val="00012EC1"/>
    <w:rsid w:val="000155A4"/>
    <w:rsid w:val="0002330D"/>
    <w:rsid w:val="000378DA"/>
    <w:rsid w:val="00037BC3"/>
    <w:rsid w:val="00041C2E"/>
    <w:rsid w:val="0004749C"/>
    <w:rsid w:val="00050175"/>
    <w:rsid w:val="00066592"/>
    <w:rsid w:val="00075B03"/>
    <w:rsid w:val="000A7AAE"/>
    <w:rsid w:val="000C37D4"/>
    <w:rsid w:val="000C3D4B"/>
    <w:rsid w:val="000C532C"/>
    <w:rsid w:val="000D3920"/>
    <w:rsid w:val="000E4236"/>
    <w:rsid w:val="000F025B"/>
    <w:rsid w:val="0010147E"/>
    <w:rsid w:val="001162E3"/>
    <w:rsid w:val="001274BE"/>
    <w:rsid w:val="0013072B"/>
    <w:rsid w:val="00134D22"/>
    <w:rsid w:val="00143BEA"/>
    <w:rsid w:val="0015526D"/>
    <w:rsid w:val="001613EC"/>
    <w:rsid w:val="00161A4C"/>
    <w:rsid w:val="00165E2C"/>
    <w:rsid w:val="00166C01"/>
    <w:rsid w:val="0017622D"/>
    <w:rsid w:val="00182738"/>
    <w:rsid w:val="0018364D"/>
    <w:rsid w:val="00186963"/>
    <w:rsid w:val="00195208"/>
    <w:rsid w:val="00197C6D"/>
    <w:rsid w:val="001A0F0E"/>
    <w:rsid w:val="001A33D8"/>
    <w:rsid w:val="001A64D4"/>
    <w:rsid w:val="001A67A2"/>
    <w:rsid w:val="001B245F"/>
    <w:rsid w:val="001B5B88"/>
    <w:rsid w:val="001B78CA"/>
    <w:rsid w:val="001C5D72"/>
    <w:rsid w:val="001D29C3"/>
    <w:rsid w:val="001E0B9D"/>
    <w:rsid w:val="001E2110"/>
    <w:rsid w:val="001E2154"/>
    <w:rsid w:val="001E61C9"/>
    <w:rsid w:val="001F3B5F"/>
    <w:rsid w:val="001F5117"/>
    <w:rsid w:val="0020295C"/>
    <w:rsid w:val="0020433E"/>
    <w:rsid w:val="00204E2B"/>
    <w:rsid w:val="002103D9"/>
    <w:rsid w:val="0021290F"/>
    <w:rsid w:val="002234AA"/>
    <w:rsid w:val="0022361D"/>
    <w:rsid w:val="00230407"/>
    <w:rsid w:val="00232B78"/>
    <w:rsid w:val="00233869"/>
    <w:rsid w:val="00234C54"/>
    <w:rsid w:val="00235FC8"/>
    <w:rsid w:val="00236D27"/>
    <w:rsid w:val="0023799A"/>
    <w:rsid w:val="00240FFE"/>
    <w:rsid w:val="0024533E"/>
    <w:rsid w:val="002562D1"/>
    <w:rsid w:val="002614BF"/>
    <w:rsid w:val="0026449A"/>
    <w:rsid w:val="00265DD4"/>
    <w:rsid w:val="0027095B"/>
    <w:rsid w:val="0027460D"/>
    <w:rsid w:val="00275378"/>
    <w:rsid w:val="0028266D"/>
    <w:rsid w:val="0028673B"/>
    <w:rsid w:val="00286F20"/>
    <w:rsid w:val="002902A8"/>
    <w:rsid w:val="00292824"/>
    <w:rsid w:val="00295CF4"/>
    <w:rsid w:val="00296331"/>
    <w:rsid w:val="00297028"/>
    <w:rsid w:val="002A1339"/>
    <w:rsid w:val="002A545C"/>
    <w:rsid w:val="002B16FD"/>
    <w:rsid w:val="002B4468"/>
    <w:rsid w:val="002C06A8"/>
    <w:rsid w:val="002C4F69"/>
    <w:rsid w:val="002C605E"/>
    <w:rsid w:val="002D0320"/>
    <w:rsid w:val="002D068B"/>
    <w:rsid w:val="002D665F"/>
    <w:rsid w:val="002D72AB"/>
    <w:rsid w:val="002E173C"/>
    <w:rsid w:val="002E751E"/>
    <w:rsid w:val="00307082"/>
    <w:rsid w:val="00307887"/>
    <w:rsid w:val="003216B2"/>
    <w:rsid w:val="00322944"/>
    <w:rsid w:val="003312E3"/>
    <w:rsid w:val="003362D2"/>
    <w:rsid w:val="00336AE3"/>
    <w:rsid w:val="003453D3"/>
    <w:rsid w:val="00355834"/>
    <w:rsid w:val="00357AEC"/>
    <w:rsid w:val="00360EC3"/>
    <w:rsid w:val="003703F1"/>
    <w:rsid w:val="003727EC"/>
    <w:rsid w:val="0037647F"/>
    <w:rsid w:val="00383D9E"/>
    <w:rsid w:val="003A5D74"/>
    <w:rsid w:val="003A67B5"/>
    <w:rsid w:val="003A7B98"/>
    <w:rsid w:val="003B675E"/>
    <w:rsid w:val="003B6EC9"/>
    <w:rsid w:val="003C10E7"/>
    <w:rsid w:val="003C1380"/>
    <w:rsid w:val="003D3386"/>
    <w:rsid w:val="003D46D6"/>
    <w:rsid w:val="003E0051"/>
    <w:rsid w:val="003E01EB"/>
    <w:rsid w:val="003E5C0C"/>
    <w:rsid w:val="003E6208"/>
    <w:rsid w:val="003F2634"/>
    <w:rsid w:val="003F48C2"/>
    <w:rsid w:val="003F7752"/>
    <w:rsid w:val="0040221A"/>
    <w:rsid w:val="00403E2E"/>
    <w:rsid w:val="004055E5"/>
    <w:rsid w:val="00416A89"/>
    <w:rsid w:val="00421339"/>
    <w:rsid w:val="00426B4A"/>
    <w:rsid w:val="00431093"/>
    <w:rsid w:val="00433B4D"/>
    <w:rsid w:val="00437757"/>
    <w:rsid w:val="00451B4E"/>
    <w:rsid w:val="00454C7C"/>
    <w:rsid w:val="00456C51"/>
    <w:rsid w:val="00461696"/>
    <w:rsid w:val="004617D3"/>
    <w:rsid w:val="00465B87"/>
    <w:rsid w:val="00467604"/>
    <w:rsid w:val="004739C2"/>
    <w:rsid w:val="00473C7E"/>
    <w:rsid w:val="004760FA"/>
    <w:rsid w:val="00481058"/>
    <w:rsid w:val="004941D8"/>
    <w:rsid w:val="004A4E6F"/>
    <w:rsid w:val="004B5543"/>
    <w:rsid w:val="004C0B78"/>
    <w:rsid w:val="004C4AF9"/>
    <w:rsid w:val="004D2912"/>
    <w:rsid w:val="004D4CA5"/>
    <w:rsid w:val="00502682"/>
    <w:rsid w:val="00503473"/>
    <w:rsid w:val="005052C4"/>
    <w:rsid w:val="0050789E"/>
    <w:rsid w:val="00511B6C"/>
    <w:rsid w:val="00515571"/>
    <w:rsid w:val="005216F1"/>
    <w:rsid w:val="0053744D"/>
    <w:rsid w:val="00541E60"/>
    <w:rsid w:val="005528A1"/>
    <w:rsid w:val="00554DE2"/>
    <w:rsid w:val="00555485"/>
    <w:rsid w:val="00562D35"/>
    <w:rsid w:val="005650CB"/>
    <w:rsid w:val="00566538"/>
    <w:rsid w:val="00583A35"/>
    <w:rsid w:val="0058571F"/>
    <w:rsid w:val="0058587F"/>
    <w:rsid w:val="00591827"/>
    <w:rsid w:val="00591B52"/>
    <w:rsid w:val="005979DB"/>
    <w:rsid w:val="005B0EA2"/>
    <w:rsid w:val="005B628B"/>
    <w:rsid w:val="005B6394"/>
    <w:rsid w:val="005C1D46"/>
    <w:rsid w:val="005C78CF"/>
    <w:rsid w:val="005D61EB"/>
    <w:rsid w:val="005D6307"/>
    <w:rsid w:val="005E48E8"/>
    <w:rsid w:val="005E64C7"/>
    <w:rsid w:val="005E7A32"/>
    <w:rsid w:val="005F1224"/>
    <w:rsid w:val="005F643E"/>
    <w:rsid w:val="006032E3"/>
    <w:rsid w:val="00614D86"/>
    <w:rsid w:val="00622999"/>
    <w:rsid w:val="00625033"/>
    <w:rsid w:val="006300AF"/>
    <w:rsid w:val="00633812"/>
    <w:rsid w:val="00652A3D"/>
    <w:rsid w:val="00657DF3"/>
    <w:rsid w:val="0066288C"/>
    <w:rsid w:val="00662FCD"/>
    <w:rsid w:val="0066357D"/>
    <w:rsid w:val="006739C9"/>
    <w:rsid w:val="00684D16"/>
    <w:rsid w:val="006854DA"/>
    <w:rsid w:val="006A0BC7"/>
    <w:rsid w:val="006B0F5C"/>
    <w:rsid w:val="006C0471"/>
    <w:rsid w:val="006C1869"/>
    <w:rsid w:val="006C4DD2"/>
    <w:rsid w:val="006D4212"/>
    <w:rsid w:val="006E3E2A"/>
    <w:rsid w:val="006F1416"/>
    <w:rsid w:val="006F685B"/>
    <w:rsid w:val="0070258E"/>
    <w:rsid w:val="00720AE7"/>
    <w:rsid w:val="00746510"/>
    <w:rsid w:val="0074797D"/>
    <w:rsid w:val="007504F2"/>
    <w:rsid w:val="007515F7"/>
    <w:rsid w:val="0075555F"/>
    <w:rsid w:val="00755E2D"/>
    <w:rsid w:val="00780EA3"/>
    <w:rsid w:val="00782FE8"/>
    <w:rsid w:val="00784AAD"/>
    <w:rsid w:val="007873CF"/>
    <w:rsid w:val="00793BF5"/>
    <w:rsid w:val="007B5411"/>
    <w:rsid w:val="007B7862"/>
    <w:rsid w:val="007C20EB"/>
    <w:rsid w:val="007C21AD"/>
    <w:rsid w:val="007C6E7F"/>
    <w:rsid w:val="007C76F2"/>
    <w:rsid w:val="007D4AFB"/>
    <w:rsid w:val="007D56E8"/>
    <w:rsid w:val="007D7619"/>
    <w:rsid w:val="007E1A41"/>
    <w:rsid w:val="007F3DF9"/>
    <w:rsid w:val="00802428"/>
    <w:rsid w:val="0080247A"/>
    <w:rsid w:val="008042B0"/>
    <w:rsid w:val="00810F24"/>
    <w:rsid w:val="00812C88"/>
    <w:rsid w:val="00812DA9"/>
    <w:rsid w:val="00812F02"/>
    <w:rsid w:val="0082251D"/>
    <w:rsid w:val="00822F0C"/>
    <w:rsid w:val="0082340B"/>
    <w:rsid w:val="00825BC3"/>
    <w:rsid w:val="00826BDD"/>
    <w:rsid w:val="00827AD4"/>
    <w:rsid w:val="0083019B"/>
    <w:rsid w:val="00831688"/>
    <w:rsid w:val="008330B8"/>
    <w:rsid w:val="00846472"/>
    <w:rsid w:val="00850ADC"/>
    <w:rsid w:val="00852AE8"/>
    <w:rsid w:val="0085565C"/>
    <w:rsid w:val="00873DC8"/>
    <w:rsid w:val="00873DEC"/>
    <w:rsid w:val="0089199D"/>
    <w:rsid w:val="00895F5E"/>
    <w:rsid w:val="00896796"/>
    <w:rsid w:val="008967D8"/>
    <w:rsid w:val="008A16DF"/>
    <w:rsid w:val="008A1741"/>
    <w:rsid w:val="008A7A72"/>
    <w:rsid w:val="008C1A2D"/>
    <w:rsid w:val="008C1AB4"/>
    <w:rsid w:val="008D1138"/>
    <w:rsid w:val="008E6BEA"/>
    <w:rsid w:val="008F0D93"/>
    <w:rsid w:val="00913F7B"/>
    <w:rsid w:val="00925BC5"/>
    <w:rsid w:val="00930D3D"/>
    <w:rsid w:val="0093481A"/>
    <w:rsid w:val="009432C3"/>
    <w:rsid w:val="00943785"/>
    <w:rsid w:val="00946CEA"/>
    <w:rsid w:val="00946F2B"/>
    <w:rsid w:val="00954ACB"/>
    <w:rsid w:val="00961A13"/>
    <w:rsid w:val="009704FC"/>
    <w:rsid w:val="00972ED7"/>
    <w:rsid w:val="009841AC"/>
    <w:rsid w:val="009869ED"/>
    <w:rsid w:val="009977E0"/>
    <w:rsid w:val="009A38D9"/>
    <w:rsid w:val="009A4036"/>
    <w:rsid w:val="009A5C17"/>
    <w:rsid w:val="009B7516"/>
    <w:rsid w:val="009C0494"/>
    <w:rsid w:val="009C2F6D"/>
    <w:rsid w:val="009C4B6E"/>
    <w:rsid w:val="009C4D52"/>
    <w:rsid w:val="009C6506"/>
    <w:rsid w:val="009D3B4B"/>
    <w:rsid w:val="009E15A3"/>
    <w:rsid w:val="009E4396"/>
    <w:rsid w:val="009E6026"/>
    <w:rsid w:val="00A03FDA"/>
    <w:rsid w:val="00A06A4D"/>
    <w:rsid w:val="00A10592"/>
    <w:rsid w:val="00A1111F"/>
    <w:rsid w:val="00A16A32"/>
    <w:rsid w:val="00A23DFF"/>
    <w:rsid w:val="00A267F4"/>
    <w:rsid w:val="00A27BDB"/>
    <w:rsid w:val="00A45E57"/>
    <w:rsid w:val="00A530C7"/>
    <w:rsid w:val="00A54750"/>
    <w:rsid w:val="00A557EE"/>
    <w:rsid w:val="00A616D6"/>
    <w:rsid w:val="00A760CC"/>
    <w:rsid w:val="00A81566"/>
    <w:rsid w:val="00A82D29"/>
    <w:rsid w:val="00A8368A"/>
    <w:rsid w:val="00A84382"/>
    <w:rsid w:val="00A87ABD"/>
    <w:rsid w:val="00A95542"/>
    <w:rsid w:val="00A968C5"/>
    <w:rsid w:val="00AA6153"/>
    <w:rsid w:val="00AB6516"/>
    <w:rsid w:val="00AC1426"/>
    <w:rsid w:val="00AC2D9C"/>
    <w:rsid w:val="00AC3FBA"/>
    <w:rsid w:val="00AC5341"/>
    <w:rsid w:val="00AC5C8A"/>
    <w:rsid w:val="00AC6ACC"/>
    <w:rsid w:val="00AC731D"/>
    <w:rsid w:val="00AD1351"/>
    <w:rsid w:val="00AD4284"/>
    <w:rsid w:val="00AE5D31"/>
    <w:rsid w:val="00AF4C36"/>
    <w:rsid w:val="00AF4D96"/>
    <w:rsid w:val="00AF5F91"/>
    <w:rsid w:val="00B01397"/>
    <w:rsid w:val="00B01CAD"/>
    <w:rsid w:val="00B064B7"/>
    <w:rsid w:val="00B1013A"/>
    <w:rsid w:val="00B11732"/>
    <w:rsid w:val="00B3671A"/>
    <w:rsid w:val="00B40979"/>
    <w:rsid w:val="00B47DDE"/>
    <w:rsid w:val="00B51E9F"/>
    <w:rsid w:val="00B553ED"/>
    <w:rsid w:val="00B55A09"/>
    <w:rsid w:val="00B85A36"/>
    <w:rsid w:val="00B86E51"/>
    <w:rsid w:val="00B93651"/>
    <w:rsid w:val="00BA5B3B"/>
    <w:rsid w:val="00BA6CCF"/>
    <w:rsid w:val="00BA7FF1"/>
    <w:rsid w:val="00BB0915"/>
    <w:rsid w:val="00BB6021"/>
    <w:rsid w:val="00BC51B6"/>
    <w:rsid w:val="00BC5AEA"/>
    <w:rsid w:val="00BD0042"/>
    <w:rsid w:val="00BD040F"/>
    <w:rsid w:val="00BD6725"/>
    <w:rsid w:val="00BE52E5"/>
    <w:rsid w:val="00BE6101"/>
    <w:rsid w:val="00BE7C8D"/>
    <w:rsid w:val="00BF103B"/>
    <w:rsid w:val="00BF23AE"/>
    <w:rsid w:val="00C22635"/>
    <w:rsid w:val="00C2382B"/>
    <w:rsid w:val="00C23C35"/>
    <w:rsid w:val="00C31E25"/>
    <w:rsid w:val="00C32136"/>
    <w:rsid w:val="00C55D4C"/>
    <w:rsid w:val="00C6513B"/>
    <w:rsid w:val="00C66927"/>
    <w:rsid w:val="00C66B29"/>
    <w:rsid w:val="00C72319"/>
    <w:rsid w:val="00C816C1"/>
    <w:rsid w:val="00C832A7"/>
    <w:rsid w:val="00C83756"/>
    <w:rsid w:val="00CA547F"/>
    <w:rsid w:val="00CB6A8C"/>
    <w:rsid w:val="00CC1F25"/>
    <w:rsid w:val="00CC5A5A"/>
    <w:rsid w:val="00CD40CA"/>
    <w:rsid w:val="00CE39FF"/>
    <w:rsid w:val="00CE48DD"/>
    <w:rsid w:val="00CF0DFB"/>
    <w:rsid w:val="00CF35C5"/>
    <w:rsid w:val="00D15672"/>
    <w:rsid w:val="00D15F5F"/>
    <w:rsid w:val="00D16B7F"/>
    <w:rsid w:val="00D27987"/>
    <w:rsid w:val="00D40155"/>
    <w:rsid w:val="00D47807"/>
    <w:rsid w:val="00D47F71"/>
    <w:rsid w:val="00D524F3"/>
    <w:rsid w:val="00D5577B"/>
    <w:rsid w:val="00D57E78"/>
    <w:rsid w:val="00D61019"/>
    <w:rsid w:val="00D6132A"/>
    <w:rsid w:val="00D7006C"/>
    <w:rsid w:val="00D76EBD"/>
    <w:rsid w:val="00D81C77"/>
    <w:rsid w:val="00D8515A"/>
    <w:rsid w:val="00D87E1D"/>
    <w:rsid w:val="00D90764"/>
    <w:rsid w:val="00D9395A"/>
    <w:rsid w:val="00DA0233"/>
    <w:rsid w:val="00DA09F3"/>
    <w:rsid w:val="00DA14B6"/>
    <w:rsid w:val="00DA269D"/>
    <w:rsid w:val="00DA455C"/>
    <w:rsid w:val="00DB5F89"/>
    <w:rsid w:val="00DB7276"/>
    <w:rsid w:val="00DC0FCC"/>
    <w:rsid w:val="00DC1621"/>
    <w:rsid w:val="00DC2167"/>
    <w:rsid w:val="00DD2B67"/>
    <w:rsid w:val="00DD77AB"/>
    <w:rsid w:val="00DF2BC8"/>
    <w:rsid w:val="00DF6606"/>
    <w:rsid w:val="00DF7A33"/>
    <w:rsid w:val="00E0256D"/>
    <w:rsid w:val="00E10612"/>
    <w:rsid w:val="00E1096C"/>
    <w:rsid w:val="00E13AE9"/>
    <w:rsid w:val="00E13CA5"/>
    <w:rsid w:val="00E179AB"/>
    <w:rsid w:val="00E22187"/>
    <w:rsid w:val="00E22C00"/>
    <w:rsid w:val="00E24FC6"/>
    <w:rsid w:val="00E26EE8"/>
    <w:rsid w:val="00E328B6"/>
    <w:rsid w:val="00E41047"/>
    <w:rsid w:val="00E4582A"/>
    <w:rsid w:val="00E470EA"/>
    <w:rsid w:val="00E50CE8"/>
    <w:rsid w:val="00E54592"/>
    <w:rsid w:val="00E6143E"/>
    <w:rsid w:val="00E6180C"/>
    <w:rsid w:val="00E61E47"/>
    <w:rsid w:val="00E73F47"/>
    <w:rsid w:val="00E744B5"/>
    <w:rsid w:val="00E757BE"/>
    <w:rsid w:val="00E81675"/>
    <w:rsid w:val="00E81A93"/>
    <w:rsid w:val="00EA5799"/>
    <w:rsid w:val="00EA65F7"/>
    <w:rsid w:val="00EA6AB0"/>
    <w:rsid w:val="00EB1144"/>
    <w:rsid w:val="00EB364F"/>
    <w:rsid w:val="00EB4C93"/>
    <w:rsid w:val="00EB53AA"/>
    <w:rsid w:val="00EC5F5D"/>
    <w:rsid w:val="00EC60B3"/>
    <w:rsid w:val="00ED0151"/>
    <w:rsid w:val="00ED586C"/>
    <w:rsid w:val="00EE6980"/>
    <w:rsid w:val="00F017DB"/>
    <w:rsid w:val="00F0398D"/>
    <w:rsid w:val="00F040D1"/>
    <w:rsid w:val="00F049FB"/>
    <w:rsid w:val="00F067CE"/>
    <w:rsid w:val="00F10570"/>
    <w:rsid w:val="00F12098"/>
    <w:rsid w:val="00F20AEA"/>
    <w:rsid w:val="00F2320F"/>
    <w:rsid w:val="00F334B9"/>
    <w:rsid w:val="00F358CE"/>
    <w:rsid w:val="00F502E0"/>
    <w:rsid w:val="00F81062"/>
    <w:rsid w:val="00F8107F"/>
    <w:rsid w:val="00F848FB"/>
    <w:rsid w:val="00F9101E"/>
    <w:rsid w:val="00F92449"/>
    <w:rsid w:val="00F928F3"/>
    <w:rsid w:val="00F92C6C"/>
    <w:rsid w:val="00FA19D5"/>
    <w:rsid w:val="00FB01A0"/>
    <w:rsid w:val="00FB34FC"/>
    <w:rsid w:val="00FB73E0"/>
    <w:rsid w:val="00FC7118"/>
    <w:rsid w:val="00FD0485"/>
    <w:rsid w:val="00FD7C4F"/>
    <w:rsid w:val="00FE5FA0"/>
    <w:rsid w:val="00FE604E"/>
    <w:rsid w:val="00FF3454"/>
    <w:rsid w:val="00FF4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49D76"/>
  <w15:chartTrackingRefBased/>
  <w15:docId w15:val="{6694B00A-DEB2-43BE-8218-726BCE5B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82A"/>
    <w:pPr>
      <w:ind w:left="720"/>
      <w:contextualSpacing/>
    </w:pPr>
  </w:style>
  <w:style w:type="character" w:styleId="Hyperlink">
    <w:name w:val="Hyperlink"/>
    <w:basedOn w:val="DefaultParagraphFont"/>
    <w:uiPriority w:val="99"/>
    <w:unhideWhenUsed/>
    <w:rsid w:val="004941D8"/>
    <w:rPr>
      <w:color w:val="0563C1" w:themeColor="hyperlink"/>
      <w:u w:val="single"/>
    </w:rPr>
  </w:style>
  <w:style w:type="character" w:customStyle="1" w:styleId="UnresolvedMention1">
    <w:name w:val="Unresolved Mention1"/>
    <w:basedOn w:val="DefaultParagraphFont"/>
    <w:uiPriority w:val="99"/>
    <w:semiHidden/>
    <w:unhideWhenUsed/>
    <w:rsid w:val="004941D8"/>
    <w:rPr>
      <w:color w:val="605E5C"/>
      <w:shd w:val="clear" w:color="auto" w:fill="E1DFDD"/>
    </w:rPr>
  </w:style>
  <w:style w:type="character" w:styleId="UnresolvedMention">
    <w:name w:val="Unresolved Mention"/>
    <w:basedOn w:val="DefaultParagraphFont"/>
    <w:uiPriority w:val="99"/>
    <w:semiHidden/>
    <w:unhideWhenUsed/>
    <w:rsid w:val="004D2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16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BECA5-CB2F-47DD-9300-02031B6D5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1300</Words>
  <Characters>7414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Silveus</dc:creator>
  <cp:keywords/>
  <dc:description/>
  <cp:lastModifiedBy>Lindsay Silveus</cp:lastModifiedBy>
  <cp:revision>100</cp:revision>
  <dcterms:created xsi:type="dcterms:W3CDTF">2021-05-13T15:19:00Z</dcterms:created>
  <dcterms:modified xsi:type="dcterms:W3CDTF">2021-05-13T17:24:00Z</dcterms:modified>
</cp:coreProperties>
</file>